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B4" w:rsidRPr="001D2BB4" w:rsidRDefault="001D2BB4" w:rsidP="007D6106">
      <w:pPr>
        <w:jc w:val="center"/>
      </w:pPr>
      <w:r>
        <w:t>IRU/ASMAP Regional Practical Conference</w:t>
      </w:r>
    </w:p>
    <w:p w:rsidR="007D6106" w:rsidRPr="004418CC" w:rsidRDefault="007D6106"/>
    <w:p w:rsidR="007D6106" w:rsidRPr="001D2BB4" w:rsidRDefault="001D2BB4" w:rsidP="007D6106">
      <w:pPr>
        <w:jc w:val="center"/>
      </w:pPr>
      <w:r w:rsidRPr="001D2BB4">
        <w:t>“Road Transport: New Opportunities for Strengthening Eurasian Integration, International Trade and Economic Growth”</w:t>
      </w:r>
    </w:p>
    <w:p w:rsidR="007D6106" w:rsidRPr="001D2BB4" w:rsidRDefault="007D6106"/>
    <w:p w:rsidR="00AA08A7" w:rsidRPr="001D2BB4" w:rsidRDefault="00AA08A7" w:rsidP="009F43D8">
      <w:pPr>
        <w:jc w:val="both"/>
      </w:pPr>
    </w:p>
    <w:p w:rsidR="00455F59" w:rsidRDefault="00455F59" w:rsidP="009F43D8">
      <w:pPr>
        <w:jc w:val="both"/>
      </w:pPr>
      <w:r>
        <w:t>Supported by Eurasian Economic Commission</w:t>
      </w:r>
      <w:r w:rsidRPr="00455F59">
        <w:t xml:space="preserve"> </w:t>
      </w:r>
      <w:r>
        <w:t>and Ministry of Transport of the Russian Federation</w:t>
      </w:r>
    </w:p>
    <w:p w:rsidR="00455F59" w:rsidRDefault="00455F59" w:rsidP="009F43D8">
      <w:pPr>
        <w:jc w:val="both"/>
      </w:pPr>
    </w:p>
    <w:p w:rsidR="00D22C2D" w:rsidRPr="00455F59" w:rsidRDefault="00455F59" w:rsidP="009F43D8">
      <w:pPr>
        <w:jc w:val="both"/>
      </w:pPr>
      <w:r>
        <w:t>In p</w:t>
      </w:r>
      <w:r w:rsidRPr="00455F59">
        <w:t>artner</w:t>
      </w:r>
      <w:r>
        <w:t>ship with</w:t>
      </w:r>
      <w:r w:rsidRPr="00455F59">
        <w:t xml:space="preserve"> </w:t>
      </w:r>
      <w:r w:rsidRPr="00455F59">
        <w:rPr>
          <w:bCs w:val="0"/>
        </w:rPr>
        <w:t>Rosgosstrakh</w:t>
      </w:r>
    </w:p>
    <w:p w:rsidR="0050209B" w:rsidRPr="004418CC" w:rsidRDefault="0050209B"/>
    <w:p w:rsidR="007D6106" w:rsidRPr="00455F59" w:rsidRDefault="007D6106" w:rsidP="007D6106">
      <w:pPr>
        <w:jc w:val="center"/>
        <w:rPr>
          <w:b w:val="0"/>
        </w:rPr>
      </w:pPr>
      <w:r w:rsidRPr="00455F59">
        <w:rPr>
          <w:b w:val="0"/>
        </w:rPr>
        <w:t xml:space="preserve">(1 </w:t>
      </w:r>
      <w:r w:rsidR="00455F59">
        <w:rPr>
          <w:b w:val="0"/>
        </w:rPr>
        <w:t>June</w:t>
      </w:r>
      <w:r w:rsidRPr="00455F59">
        <w:rPr>
          <w:b w:val="0"/>
        </w:rPr>
        <w:t xml:space="preserve"> 2016, </w:t>
      </w:r>
      <w:r w:rsidR="00455F59" w:rsidRPr="00455F59">
        <w:rPr>
          <w:b w:val="0"/>
        </w:rPr>
        <w:t>Lenexpo Exhibition Complex, St. Petersburg, Russia</w:t>
      </w:r>
      <w:r w:rsidRPr="00455F59">
        <w:rPr>
          <w:b w:val="0"/>
        </w:rPr>
        <w:t>)</w:t>
      </w:r>
    </w:p>
    <w:p w:rsidR="007D6106" w:rsidRPr="00455F59" w:rsidRDefault="007D6106">
      <w:pPr>
        <w:rPr>
          <w:sz w:val="16"/>
          <w:szCs w:val="16"/>
        </w:rPr>
      </w:pPr>
    </w:p>
    <w:p w:rsidR="00BE520A" w:rsidRPr="00455F59" w:rsidRDefault="00BE520A"/>
    <w:p w:rsidR="007D6106" w:rsidRPr="00455F59" w:rsidRDefault="00455F59">
      <w:r w:rsidRPr="00455F59">
        <w:t>09.00-10.00</w:t>
      </w:r>
      <w:r w:rsidRPr="00455F59">
        <w:tab/>
      </w:r>
      <w:r>
        <w:t>Registration &amp; welcome coffee</w:t>
      </w:r>
    </w:p>
    <w:p w:rsidR="007D6106" w:rsidRPr="00455F59" w:rsidRDefault="007D6106">
      <w:pPr>
        <w:rPr>
          <w:sz w:val="16"/>
          <w:szCs w:val="16"/>
        </w:rPr>
      </w:pPr>
    </w:p>
    <w:p w:rsidR="007D6106" w:rsidRPr="00455F59" w:rsidRDefault="007D6106">
      <w:r w:rsidRPr="00455F59">
        <w:t>10.00-10.</w:t>
      </w:r>
      <w:r w:rsidR="003D5A2C" w:rsidRPr="00455F59">
        <w:t>15</w:t>
      </w:r>
      <w:r w:rsidRPr="00455F59">
        <w:tab/>
      </w:r>
      <w:r w:rsidR="00455F59">
        <w:t>Opening session</w:t>
      </w:r>
    </w:p>
    <w:p w:rsidR="007D6106" w:rsidRDefault="007D6106" w:rsidP="00266337">
      <w:pPr>
        <w:spacing w:before="240"/>
        <w:rPr>
          <w:b w:val="0"/>
        </w:rPr>
      </w:pPr>
      <w:r w:rsidRPr="00455F59">
        <w:rPr>
          <w:b w:val="0"/>
        </w:rPr>
        <w:tab/>
      </w:r>
      <w:r w:rsidRPr="00455F59">
        <w:rPr>
          <w:b w:val="0"/>
        </w:rPr>
        <w:tab/>
      </w:r>
      <w:r w:rsidR="00455F59">
        <w:rPr>
          <w:b w:val="0"/>
        </w:rPr>
        <w:t>Welcome statements</w:t>
      </w:r>
      <w:r w:rsidR="006D7639" w:rsidRPr="00455F59">
        <w:rPr>
          <w:b w:val="0"/>
        </w:rPr>
        <w:t>:</w:t>
      </w:r>
    </w:p>
    <w:p w:rsidR="006D7639" w:rsidRPr="00455F59" w:rsidRDefault="00266337" w:rsidP="00AA08A7">
      <w:pPr>
        <w:spacing w:before="240"/>
        <w:ind w:left="1560" w:hanging="120"/>
        <w:rPr>
          <w:b w:val="0"/>
        </w:rPr>
      </w:pPr>
      <w:r w:rsidRPr="00455F59">
        <w:rPr>
          <w:b w:val="0"/>
        </w:rPr>
        <w:t>-</w:t>
      </w:r>
      <w:r w:rsidR="00AA08A7" w:rsidRPr="00455F59">
        <w:rPr>
          <w:b w:val="0"/>
        </w:rPr>
        <w:t xml:space="preserve"> </w:t>
      </w:r>
      <w:r w:rsidR="00455F59" w:rsidRPr="00455F59">
        <w:rPr>
          <w:b w:val="0"/>
        </w:rPr>
        <w:t>Evgeniy Moskvichev,</w:t>
      </w:r>
      <w:r w:rsidR="00455F59">
        <w:rPr>
          <w:b w:val="0"/>
        </w:rPr>
        <w:t xml:space="preserve"> Chairman of the Transport Committee of the Russian State Duma</w:t>
      </w:r>
      <w:r w:rsidRPr="00455F59">
        <w:rPr>
          <w:b w:val="0"/>
        </w:rPr>
        <w:t>;</w:t>
      </w:r>
    </w:p>
    <w:p w:rsidR="007D6106" w:rsidRPr="00455F59" w:rsidRDefault="00266337" w:rsidP="00AA08A7">
      <w:pPr>
        <w:spacing w:before="240"/>
        <w:ind w:left="1560" w:hanging="120"/>
        <w:rPr>
          <w:b w:val="0"/>
        </w:rPr>
      </w:pPr>
      <w:r w:rsidRPr="00455F59">
        <w:rPr>
          <w:b w:val="0"/>
        </w:rPr>
        <w:t xml:space="preserve">- </w:t>
      </w:r>
      <w:r w:rsidR="00455F59">
        <w:rPr>
          <w:b w:val="0"/>
        </w:rPr>
        <w:t>Nikolay</w:t>
      </w:r>
      <w:r w:rsidR="00455F59" w:rsidRPr="00455F59">
        <w:rPr>
          <w:b w:val="0"/>
        </w:rPr>
        <w:t xml:space="preserve"> </w:t>
      </w:r>
      <w:r w:rsidR="00455F59">
        <w:rPr>
          <w:b w:val="0"/>
        </w:rPr>
        <w:t>Asaul</w:t>
      </w:r>
      <w:r w:rsidR="00AA08A7" w:rsidRPr="00455F59">
        <w:rPr>
          <w:b w:val="0"/>
        </w:rPr>
        <w:t>,</w:t>
      </w:r>
      <w:r w:rsidR="00455F59">
        <w:rPr>
          <w:b w:val="0"/>
        </w:rPr>
        <w:t xml:space="preserve"> Deputy Minister of Transport of the Russian Federation</w:t>
      </w:r>
      <w:r w:rsidRPr="00455F59">
        <w:rPr>
          <w:b w:val="0"/>
        </w:rPr>
        <w:t>;</w:t>
      </w:r>
    </w:p>
    <w:p w:rsidR="009E4BAF" w:rsidRPr="00F9517C" w:rsidRDefault="009E4BAF" w:rsidP="00F9517C">
      <w:pPr>
        <w:spacing w:before="240"/>
        <w:ind w:left="1560" w:hanging="120"/>
        <w:rPr>
          <w:b w:val="0"/>
          <w:i/>
          <w:color w:val="auto"/>
        </w:rPr>
      </w:pPr>
      <w:r w:rsidRPr="00F9517C">
        <w:rPr>
          <w:b w:val="0"/>
          <w:color w:val="auto"/>
        </w:rPr>
        <w:t xml:space="preserve">- </w:t>
      </w:r>
      <w:r w:rsidR="008015EC">
        <w:rPr>
          <w:b w:val="0"/>
          <w:color w:val="auto"/>
        </w:rPr>
        <w:t>Alexe</w:t>
      </w:r>
      <w:r w:rsidR="00F9517C">
        <w:rPr>
          <w:b w:val="0"/>
          <w:color w:val="auto"/>
        </w:rPr>
        <w:t>y</w:t>
      </w:r>
      <w:r w:rsidR="008015EC" w:rsidRPr="00F9517C">
        <w:rPr>
          <w:b w:val="0"/>
          <w:color w:val="auto"/>
        </w:rPr>
        <w:t xml:space="preserve"> </w:t>
      </w:r>
      <w:r w:rsidR="008015EC">
        <w:rPr>
          <w:b w:val="0"/>
          <w:color w:val="auto"/>
        </w:rPr>
        <w:t>Lvov</w:t>
      </w:r>
      <w:r w:rsidR="008015EC" w:rsidRPr="00F9517C">
        <w:rPr>
          <w:b w:val="0"/>
          <w:color w:val="auto"/>
        </w:rPr>
        <w:t>,</w:t>
      </w:r>
      <w:r w:rsidR="00F9517C" w:rsidRPr="00F9517C">
        <w:rPr>
          <w:b w:val="0"/>
          <w:color w:val="auto"/>
        </w:rPr>
        <w:t xml:space="preserve"> </w:t>
      </w:r>
      <w:r w:rsidR="00F9517C">
        <w:rPr>
          <w:b w:val="0"/>
          <w:color w:val="auto"/>
        </w:rPr>
        <w:t xml:space="preserve">Deputy Chairman of the </w:t>
      </w:r>
      <w:r w:rsidR="00F9517C">
        <w:rPr>
          <w:b w:val="0"/>
        </w:rPr>
        <w:t>Transport Committee of the</w:t>
      </w:r>
      <w:r w:rsidR="008015EC" w:rsidRPr="00F9517C">
        <w:rPr>
          <w:b w:val="0"/>
          <w:color w:val="auto"/>
        </w:rPr>
        <w:t xml:space="preserve"> </w:t>
      </w:r>
      <w:r w:rsidR="00455F59">
        <w:rPr>
          <w:b w:val="0"/>
          <w:color w:val="auto"/>
        </w:rPr>
        <w:t>Administration</w:t>
      </w:r>
      <w:r w:rsidR="00455F59" w:rsidRPr="00F9517C">
        <w:rPr>
          <w:b w:val="0"/>
          <w:color w:val="auto"/>
        </w:rPr>
        <w:t xml:space="preserve"> </w:t>
      </w:r>
      <w:r w:rsidR="00455F59">
        <w:rPr>
          <w:b w:val="0"/>
          <w:color w:val="auto"/>
        </w:rPr>
        <w:t>of</w:t>
      </w:r>
      <w:r w:rsidR="00455F59" w:rsidRPr="00F9517C">
        <w:rPr>
          <w:b w:val="0"/>
          <w:color w:val="auto"/>
        </w:rPr>
        <w:t xml:space="preserve"> </w:t>
      </w:r>
      <w:r w:rsidR="00455F59">
        <w:rPr>
          <w:b w:val="0"/>
          <w:color w:val="auto"/>
        </w:rPr>
        <w:t>St</w:t>
      </w:r>
      <w:r w:rsidR="00455F59" w:rsidRPr="00F9517C">
        <w:rPr>
          <w:b w:val="0"/>
          <w:color w:val="auto"/>
        </w:rPr>
        <w:t xml:space="preserve">. </w:t>
      </w:r>
      <w:r w:rsidR="00455F59">
        <w:rPr>
          <w:b w:val="0"/>
          <w:color w:val="auto"/>
        </w:rPr>
        <w:t>Petersburg</w:t>
      </w:r>
    </w:p>
    <w:p w:rsidR="007D6106" w:rsidRPr="00F9517C" w:rsidRDefault="00266337" w:rsidP="00266337">
      <w:pPr>
        <w:spacing w:before="120"/>
        <w:rPr>
          <w:sz w:val="16"/>
          <w:szCs w:val="16"/>
        </w:rPr>
      </w:pPr>
      <w:r w:rsidRPr="00F9517C">
        <w:rPr>
          <w:b w:val="0"/>
        </w:rPr>
        <w:tab/>
      </w:r>
    </w:p>
    <w:p w:rsidR="00266337" w:rsidRPr="00455F59" w:rsidRDefault="007D6106">
      <w:r w:rsidRPr="00AB4F11">
        <w:t>10.</w:t>
      </w:r>
      <w:r w:rsidR="003D5A2C">
        <w:t>15</w:t>
      </w:r>
      <w:r w:rsidRPr="00AB4F11">
        <w:t xml:space="preserve"> – 11.</w:t>
      </w:r>
      <w:r w:rsidR="00BA27DD" w:rsidRPr="00AB4F11">
        <w:t>3</w:t>
      </w:r>
      <w:r w:rsidR="009F43D8" w:rsidRPr="00AB4F11">
        <w:t>0</w:t>
      </w:r>
      <w:r w:rsidRPr="00AB4F11">
        <w:tab/>
      </w:r>
      <w:r w:rsidR="00455F59">
        <w:t>Plenary Session</w:t>
      </w:r>
      <w:r w:rsidR="00AB4F11">
        <w:t xml:space="preserve"> 1</w:t>
      </w:r>
    </w:p>
    <w:p w:rsidR="00AB4F11" w:rsidRDefault="00AB4F11" w:rsidP="00266337">
      <w:pPr>
        <w:spacing w:before="240"/>
        <w:ind w:left="1440"/>
        <w:rPr>
          <w:b w:val="0"/>
          <w:i/>
          <w:color w:val="auto"/>
        </w:rPr>
      </w:pPr>
      <w:r>
        <w:rPr>
          <w:b w:val="0"/>
          <w:i/>
          <w:color w:val="auto"/>
        </w:rPr>
        <w:t>International road transport integration issues in Eurasia</w:t>
      </w:r>
    </w:p>
    <w:p w:rsidR="00AA08A7" w:rsidRPr="00AB4F11" w:rsidRDefault="00AB4F11" w:rsidP="0020508E">
      <w:pPr>
        <w:spacing w:before="240"/>
        <w:ind w:left="1440"/>
        <w:rPr>
          <w:b w:val="0"/>
          <w:i/>
        </w:rPr>
      </w:pPr>
      <w:r>
        <w:rPr>
          <w:b w:val="0"/>
          <w:i/>
        </w:rPr>
        <w:t>Moderator</w:t>
      </w:r>
      <w:r w:rsidR="0020508E" w:rsidRPr="00AB4F11">
        <w:rPr>
          <w:b w:val="0"/>
          <w:i/>
        </w:rPr>
        <w:t xml:space="preserve">: </w:t>
      </w:r>
      <w:r>
        <w:rPr>
          <w:b w:val="0"/>
          <w:i/>
        </w:rPr>
        <w:t>Dmitry</w:t>
      </w:r>
      <w:r w:rsidRPr="00AB4F11">
        <w:rPr>
          <w:b w:val="0"/>
          <w:i/>
        </w:rPr>
        <w:t xml:space="preserve"> </w:t>
      </w:r>
      <w:r>
        <w:rPr>
          <w:b w:val="0"/>
          <w:i/>
        </w:rPr>
        <w:t>Cheltsov</w:t>
      </w:r>
      <w:r w:rsidR="00AA08A7" w:rsidRPr="00AB4F11">
        <w:rPr>
          <w:b w:val="0"/>
          <w:i/>
        </w:rPr>
        <w:t xml:space="preserve">, </w:t>
      </w:r>
      <w:r w:rsidR="00AA08A7">
        <w:rPr>
          <w:b w:val="0"/>
          <w:i/>
        </w:rPr>
        <w:t>IRU</w:t>
      </w:r>
      <w:r>
        <w:rPr>
          <w:b w:val="0"/>
          <w:i/>
        </w:rPr>
        <w:t xml:space="preserve"> General Delegate</w:t>
      </w:r>
      <w:r w:rsidR="00AA08A7" w:rsidRPr="00AB4F11">
        <w:rPr>
          <w:b w:val="0"/>
          <w:i/>
        </w:rPr>
        <w:t xml:space="preserve"> </w:t>
      </w:r>
      <w:r>
        <w:rPr>
          <w:b w:val="0"/>
          <w:i/>
        </w:rPr>
        <w:t>to Eurasia</w:t>
      </w:r>
    </w:p>
    <w:p w:rsidR="0050209B" w:rsidRPr="00AB4F11" w:rsidRDefault="0050209B" w:rsidP="0050209B">
      <w:pPr>
        <w:rPr>
          <w:b w:val="0"/>
          <w:sz w:val="16"/>
          <w:szCs w:val="16"/>
        </w:rPr>
      </w:pPr>
    </w:p>
    <w:p w:rsidR="00D22C2D" w:rsidRPr="00AB4F11" w:rsidRDefault="00AB4F11" w:rsidP="00D22C2D">
      <w:pPr>
        <w:numPr>
          <w:ilvl w:val="0"/>
          <w:numId w:val="2"/>
        </w:numPr>
        <w:rPr>
          <w:b w:val="0"/>
        </w:rPr>
      </w:pPr>
      <w:r>
        <w:rPr>
          <w:b w:val="0"/>
        </w:rPr>
        <w:t>Intervention</w:t>
      </w:r>
      <w:r w:rsidRPr="00AB4F11">
        <w:rPr>
          <w:b w:val="0"/>
        </w:rPr>
        <w:t xml:space="preserve"> </w:t>
      </w:r>
      <w:r>
        <w:rPr>
          <w:b w:val="0"/>
        </w:rPr>
        <w:t>of</w:t>
      </w:r>
      <w:r w:rsidRPr="00AB4F11">
        <w:rPr>
          <w:b w:val="0"/>
        </w:rPr>
        <w:t xml:space="preserve"> </w:t>
      </w:r>
      <w:r>
        <w:rPr>
          <w:b w:val="0"/>
        </w:rPr>
        <w:t>the</w:t>
      </w:r>
      <w:r w:rsidRPr="00AB4F11">
        <w:rPr>
          <w:b w:val="0"/>
        </w:rPr>
        <w:t xml:space="preserve"> </w:t>
      </w:r>
      <w:r>
        <w:rPr>
          <w:b w:val="0"/>
        </w:rPr>
        <w:t>Conference</w:t>
      </w:r>
      <w:r w:rsidRPr="00AB4F11">
        <w:rPr>
          <w:b w:val="0"/>
        </w:rPr>
        <w:t xml:space="preserve"> </w:t>
      </w:r>
      <w:r>
        <w:rPr>
          <w:b w:val="0"/>
        </w:rPr>
        <w:t>Partner</w:t>
      </w:r>
      <w:r w:rsidRPr="00AB4F11">
        <w:rPr>
          <w:b w:val="0"/>
        </w:rPr>
        <w:t xml:space="preserve"> – </w:t>
      </w:r>
      <w:r w:rsidRPr="00AB4F11">
        <w:rPr>
          <w:b w:val="0"/>
          <w:bCs w:val="0"/>
        </w:rPr>
        <w:t>Rosgosstrakh</w:t>
      </w:r>
      <w:r>
        <w:rPr>
          <w:b w:val="0"/>
          <w:bCs w:val="0"/>
        </w:rPr>
        <w:t xml:space="preserve"> insurance company</w:t>
      </w:r>
      <w:r w:rsidR="00D22C2D" w:rsidRPr="00AB4F11">
        <w:rPr>
          <w:b w:val="0"/>
          <w:color w:val="auto"/>
        </w:rPr>
        <w:t>.</w:t>
      </w:r>
    </w:p>
    <w:p w:rsidR="00D22C2D" w:rsidRPr="00AB4F11" w:rsidRDefault="00D22C2D" w:rsidP="00D22C2D">
      <w:pPr>
        <w:ind w:left="1440"/>
        <w:rPr>
          <w:b w:val="0"/>
        </w:rPr>
      </w:pPr>
    </w:p>
    <w:p w:rsidR="00AB4F11" w:rsidRPr="00AB4F11" w:rsidRDefault="00AB4F11" w:rsidP="00D22C2D">
      <w:pPr>
        <w:ind w:left="1800"/>
        <w:rPr>
          <w:b w:val="0"/>
          <w:i/>
          <w:color w:val="auto"/>
        </w:rPr>
      </w:pPr>
      <w:r>
        <w:rPr>
          <w:b w:val="0"/>
          <w:i/>
          <w:color w:val="auto"/>
        </w:rPr>
        <w:t>Andrey</w:t>
      </w:r>
      <w:r w:rsidRPr="00AB4F11">
        <w:rPr>
          <w:b w:val="0"/>
          <w:i/>
          <w:color w:val="auto"/>
        </w:rPr>
        <w:t xml:space="preserve"> </w:t>
      </w:r>
      <w:r>
        <w:rPr>
          <w:b w:val="0"/>
          <w:i/>
          <w:color w:val="auto"/>
        </w:rPr>
        <w:t>Romanov</w:t>
      </w:r>
      <w:r w:rsidR="00D22C2D" w:rsidRPr="00AB4F11">
        <w:rPr>
          <w:b w:val="0"/>
          <w:i/>
          <w:color w:val="auto"/>
        </w:rPr>
        <w:t xml:space="preserve">, </w:t>
      </w:r>
      <w:r>
        <w:rPr>
          <w:b w:val="0"/>
          <w:i/>
          <w:color w:val="auto"/>
        </w:rPr>
        <w:t xml:space="preserve">Deputy Director of Insurance of Transport Operators, </w:t>
      </w:r>
      <w:r w:rsidRPr="00AB4F11">
        <w:rPr>
          <w:b w:val="0"/>
          <w:bCs w:val="0"/>
          <w:i/>
        </w:rPr>
        <w:t>Rosgosstrakh</w:t>
      </w:r>
    </w:p>
    <w:p w:rsidR="00D22C2D" w:rsidRPr="004418CC" w:rsidRDefault="00D22C2D" w:rsidP="00D22C2D">
      <w:pPr>
        <w:ind w:left="1440"/>
        <w:rPr>
          <w:b w:val="0"/>
        </w:rPr>
      </w:pPr>
    </w:p>
    <w:p w:rsidR="00AB4F11" w:rsidRPr="00AB4F11" w:rsidRDefault="00AB4F11" w:rsidP="00C72104">
      <w:pPr>
        <w:numPr>
          <w:ilvl w:val="0"/>
          <w:numId w:val="2"/>
        </w:numPr>
        <w:rPr>
          <w:b w:val="0"/>
        </w:rPr>
      </w:pPr>
      <w:r>
        <w:rPr>
          <w:b w:val="0"/>
        </w:rPr>
        <w:t>Role of harmonisation and facilitation of international road transport in promoting integration in Eurasia</w:t>
      </w:r>
    </w:p>
    <w:p w:rsidR="00AA08A7" w:rsidRPr="004418CC" w:rsidRDefault="00AA08A7" w:rsidP="00AA08A7">
      <w:pPr>
        <w:ind w:left="1800"/>
        <w:rPr>
          <w:b w:val="0"/>
          <w:i/>
        </w:rPr>
      </w:pPr>
    </w:p>
    <w:p w:rsidR="00AA08A7" w:rsidRPr="00AB4F11" w:rsidRDefault="00AB4F11" w:rsidP="00AA08A7">
      <w:pPr>
        <w:ind w:left="1800"/>
        <w:rPr>
          <w:b w:val="0"/>
        </w:rPr>
      </w:pPr>
      <w:r>
        <w:rPr>
          <w:b w:val="0"/>
          <w:i/>
        </w:rPr>
        <w:t>Dmitry</w:t>
      </w:r>
      <w:r w:rsidRPr="00AB4F11">
        <w:rPr>
          <w:b w:val="0"/>
          <w:i/>
        </w:rPr>
        <w:t xml:space="preserve"> </w:t>
      </w:r>
      <w:r>
        <w:rPr>
          <w:b w:val="0"/>
          <w:i/>
        </w:rPr>
        <w:t>Cheltsov</w:t>
      </w:r>
      <w:r w:rsidRPr="00AB4F11">
        <w:rPr>
          <w:b w:val="0"/>
          <w:i/>
        </w:rPr>
        <w:t xml:space="preserve">, </w:t>
      </w:r>
      <w:r>
        <w:rPr>
          <w:b w:val="0"/>
          <w:i/>
        </w:rPr>
        <w:t>IRU General Delegate</w:t>
      </w:r>
      <w:r w:rsidRPr="00AB4F11">
        <w:rPr>
          <w:b w:val="0"/>
          <w:i/>
        </w:rPr>
        <w:t xml:space="preserve"> </w:t>
      </w:r>
      <w:r>
        <w:rPr>
          <w:b w:val="0"/>
          <w:i/>
        </w:rPr>
        <w:t>to Eurasia</w:t>
      </w:r>
    </w:p>
    <w:p w:rsidR="00AA08A7" w:rsidRPr="00AB4F11" w:rsidRDefault="00AA08A7" w:rsidP="00AA08A7">
      <w:pPr>
        <w:rPr>
          <w:b w:val="0"/>
        </w:rPr>
      </w:pPr>
    </w:p>
    <w:p w:rsidR="00AB4F11" w:rsidRPr="00AB4F11" w:rsidRDefault="00AB4F11" w:rsidP="00C72104">
      <w:pPr>
        <w:numPr>
          <w:ilvl w:val="0"/>
          <w:numId w:val="2"/>
        </w:numPr>
        <w:rPr>
          <w:b w:val="0"/>
        </w:rPr>
      </w:pPr>
      <w:r>
        <w:rPr>
          <w:b w:val="0"/>
        </w:rPr>
        <w:t>Main aspects</w:t>
      </w:r>
      <w:r w:rsidRPr="00AB4F11">
        <w:rPr>
          <w:b w:val="0"/>
        </w:rPr>
        <w:t xml:space="preserve"> o</w:t>
      </w:r>
      <w:r>
        <w:rPr>
          <w:b w:val="0"/>
        </w:rPr>
        <w:t xml:space="preserve">f the </w:t>
      </w:r>
      <w:r w:rsidRPr="00AB4F11">
        <w:rPr>
          <w:b w:val="0"/>
        </w:rPr>
        <w:t>creation of the Common market of road transport services</w:t>
      </w:r>
      <w:r w:rsidR="007F66FC">
        <w:rPr>
          <w:b w:val="0"/>
        </w:rPr>
        <w:t xml:space="preserve"> within Eurasian Economic Union</w:t>
      </w:r>
    </w:p>
    <w:p w:rsidR="00AA08A7" w:rsidRPr="004418CC" w:rsidRDefault="00AA08A7" w:rsidP="00AA08A7">
      <w:pPr>
        <w:pStyle w:val="ListParagraph"/>
        <w:ind w:left="1800"/>
        <w:rPr>
          <w:b w:val="0"/>
          <w:i/>
        </w:rPr>
      </w:pPr>
    </w:p>
    <w:p w:rsidR="007F66FC" w:rsidRDefault="007F66FC" w:rsidP="00C72104">
      <w:pPr>
        <w:ind w:left="1800"/>
        <w:rPr>
          <w:b w:val="0"/>
          <w:i/>
        </w:rPr>
      </w:pPr>
      <w:r>
        <w:rPr>
          <w:b w:val="0"/>
          <w:i/>
        </w:rPr>
        <w:t>Sergey</w:t>
      </w:r>
      <w:r w:rsidRPr="007F66FC">
        <w:rPr>
          <w:b w:val="0"/>
          <w:i/>
        </w:rPr>
        <w:t xml:space="preserve"> </w:t>
      </w:r>
      <w:r>
        <w:rPr>
          <w:b w:val="0"/>
          <w:i/>
        </w:rPr>
        <w:t>Negrey</w:t>
      </w:r>
      <w:r w:rsidRPr="007F66FC">
        <w:rPr>
          <w:b w:val="0"/>
          <w:i/>
        </w:rPr>
        <w:t xml:space="preserve">, </w:t>
      </w:r>
      <w:r>
        <w:rPr>
          <w:b w:val="0"/>
          <w:i/>
        </w:rPr>
        <w:t>Deputy</w:t>
      </w:r>
      <w:r w:rsidRPr="007F66FC">
        <w:rPr>
          <w:b w:val="0"/>
          <w:i/>
        </w:rPr>
        <w:t xml:space="preserve"> </w:t>
      </w:r>
      <w:r>
        <w:rPr>
          <w:b w:val="0"/>
          <w:i/>
        </w:rPr>
        <w:t>Director</w:t>
      </w:r>
      <w:r w:rsidRPr="007F66FC">
        <w:rPr>
          <w:b w:val="0"/>
          <w:i/>
        </w:rPr>
        <w:t xml:space="preserve"> </w:t>
      </w:r>
      <w:r>
        <w:rPr>
          <w:b w:val="0"/>
          <w:i/>
        </w:rPr>
        <w:t>of</w:t>
      </w:r>
      <w:r w:rsidRPr="007F66FC">
        <w:rPr>
          <w:b w:val="0"/>
          <w:i/>
        </w:rPr>
        <w:t xml:space="preserve"> </w:t>
      </w:r>
      <w:r>
        <w:rPr>
          <w:b w:val="0"/>
          <w:i/>
        </w:rPr>
        <w:t>the Transport and Infrastructure Department, Eurasian Economic Commission</w:t>
      </w:r>
    </w:p>
    <w:p w:rsidR="00FB2254" w:rsidRPr="007F66FC" w:rsidRDefault="00FB2254" w:rsidP="00C72104">
      <w:pPr>
        <w:ind w:left="1800"/>
        <w:rPr>
          <w:b w:val="0"/>
          <w:i/>
        </w:rPr>
      </w:pPr>
    </w:p>
    <w:p w:rsidR="007F66FC" w:rsidRDefault="007F66FC" w:rsidP="00C72104">
      <w:pPr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Main conclusions and recommendations of the IRU </w:t>
      </w:r>
      <w:r w:rsidR="004418CC">
        <w:rPr>
          <w:b w:val="0"/>
        </w:rPr>
        <w:t>A</w:t>
      </w:r>
      <w:r>
        <w:rPr>
          <w:b w:val="0"/>
        </w:rPr>
        <w:t xml:space="preserve">nalytical </w:t>
      </w:r>
      <w:r w:rsidR="004418CC">
        <w:rPr>
          <w:b w:val="0"/>
        </w:rPr>
        <w:t>S</w:t>
      </w:r>
      <w:r>
        <w:rPr>
          <w:b w:val="0"/>
        </w:rPr>
        <w:t xml:space="preserve">tudy on </w:t>
      </w:r>
      <w:r w:rsidR="004418CC">
        <w:rPr>
          <w:b w:val="0"/>
        </w:rPr>
        <w:t>P</w:t>
      </w:r>
      <w:r>
        <w:rPr>
          <w:b w:val="0"/>
        </w:rPr>
        <w:t xml:space="preserve">ermit </w:t>
      </w:r>
      <w:r w:rsidR="004418CC">
        <w:rPr>
          <w:b w:val="0"/>
        </w:rPr>
        <w:t>S</w:t>
      </w:r>
      <w:r>
        <w:rPr>
          <w:b w:val="0"/>
        </w:rPr>
        <w:t>ystems in</w:t>
      </w:r>
      <w:r w:rsidR="004418CC">
        <w:rPr>
          <w:b w:val="0"/>
        </w:rPr>
        <w:t xml:space="preserve"> the countries of</w:t>
      </w:r>
      <w:r>
        <w:rPr>
          <w:b w:val="0"/>
        </w:rPr>
        <w:t xml:space="preserve"> Eurasia</w:t>
      </w:r>
    </w:p>
    <w:p w:rsidR="00B36827" w:rsidRPr="004418CC" w:rsidRDefault="00B36827" w:rsidP="00522B32">
      <w:pPr>
        <w:ind w:left="1800"/>
        <w:rPr>
          <w:b w:val="0"/>
          <w:i/>
        </w:rPr>
      </w:pPr>
    </w:p>
    <w:p w:rsidR="00522B32" w:rsidRPr="004418CC" w:rsidRDefault="007F66FC" w:rsidP="00522B32">
      <w:pPr>
        <w:ind w:left="1800"/>
        <w:rPr>
          <w:b w:val="0"/>
          <w:i/>
        </w:rPr>
      </w:pPr>
      <w:r>
        <w:rPr>
          <w:b w:val="0"/>
          <w:i/>
        </w:rPr>
        <w:t>Alexander</w:t>
      </w:r>
      <w:r w:rsidRPr="004418CC">
        <w:rPr>
          <w:b w:val="0"/>
          <w:i/>
        </w:rPr>
        <w:t xml:space="preserve"> </w:t>
      </w:r>
      <w:r>
        <w:rPr>
          <w:b w:val="0"/>
          <w:i/>
        </w:rPr>
        <w:t>Zaboev</w:t>
      </w:r>
      <w:r w:rsidR="00B36827" w:rsidRPr="004418CC">
        <w:rPr>
          <w:b w:val="0"/>
          <w:i/>
        </w:rPr>
        <w:t xml:space="preserve">, </w:t>
      </w:r>
      <w:r>
        <w:rPr>
          <w:b w:val="0"/>
          <w:i/>
        </w:rPr>
        <w:t>Consultant</w:t>
      </w:r>
      <w:r w:rsidRPr="004418CC">
        <w:rPr>
          <w:b w:val="0"/>
          <w:i/>
        </w:rPr>
        <w:t xml:space="preserve"> </w:t>
      </w:r>
      <w:r>
        <w:rPr>
          <w:b w:val="0"/>
          <w:i/>
        </w:rPr>
        <w:t>of</w:t>
      </w:r>
      <w:r w:rsidRPr="004418CC">
        <w:rPr>
          <w:b w:val="0"/>
          <w:i/>
        </w:rPr>
        <w:t xml:space="preserve"> </w:t>
      </w:r>
      <w:r>
        <w:rPr>
          <w:b w:val="0"/>
          <w:i/>
        </w:rPr>
        <w:t>the</w:t>
      </w:r>
      <w:r w:rsidRPr="004418CC">
        <w:rPr>
          <w:b w:val="0"/>
          <w:i/>
        </w:rPr>
        <w:t xml:space="preserve"> </w:t>
      </w:r>
      <w:r>
        <w:rPr>
          <w:b w:val="0"/>
          <w:i/>
        </w:rPr>
        <w:t>IRU</w:t>
      </w:r>
      <w:r w:rsidRPr="004418CC">
        <w:rPr>
          <w:b w:val="0"/>
          <w:i/>
        </w:rPr>
        <w:t xml:space="preserve"> </w:t>
      </w:r>
      <w:r>
        <w:rPr>
          <w:b w:val="0"/>
          <w:i/>
        </w:rPr>
        <w:t>Permanent</w:t>
      </w:r>
      <w:r w:rsidRPr="004418CC">
        <w:rPr>
          <w:b w:val="0"/>
          <w:i/>
        </w:rPr>
        <w:t xml:space="preserve"> </w:t>
      </w:r>
      <w:r>
        <w:rPr>
          <w:b w:val="0"/>
          <w:i/>
        </w:rPr>
        <w:t>Delegation</w:t>
      </w:r>
      <w:r w:rsidRPr="004418CC">
        <w:rPr>
          <w:b w:val="0"/>
          <w:i/>
        </w:rPr>
        <w:t xml:space="preserve"> </w:t>
      </w:r>
      <w:r>
        <w:rPr>
          <w:b w:val="0"/>
          <w:i/>
        </w:rPr>
        <w:t>to</w:t>
      </w:r>
      <w:r w:rsidRPr="004418CC">
        <w:rPr>
          <w:b w:val="0"/>
          <w:i/>
        </w:rPr>
        <w:t xml:space="preserve"> </w:t>
      </w:r>
      <w:r>
        <w:rPr>
          <w:b w:val="0"/>
          <w:i/>
        </w:rPr>
        <w:t>Eurasia</w:t>
      </w:r>
    </w:p>
    <w:p w:rsidR="0050209B" w:rsidRPr="008015EC" w:rsidRDefault="007F66FC" w:rsidP="0081554D">
      <w:pPr>
        <w:spacing w:before="240"/>
        <w:ind w:left="1621" w:hanging="181"/>
        <w:rPr>
          <w:b w:val="0"/>
        </w:rPr>
      </w:pPr>
      <w:r>
        <w:rPr>
          <w:b w:val="0"/>
        </w:rPr>
        <w:t>Q</w:t>
      </w:r>
      <w:r w:rsidRPr="008015EC">
        <w:rPr>
          <w:b w:val="0"/>
        </w:rPr>
        <w:t>&amp;</w:t>
      </w:r>
      <w:r>
        <w:rPr>
          <w:b w:val="0"/>
        </w:rPr>
        <w:t>A</w:t>
      </w:r>
      <w:r w:rsidRPr="008015EC">
        <w:rPr>
          <w:b w:val="0"/>
        </w:rPr>
        <w:t xml:space="preserve"> </w:t>
      </w:r>
      <w:r>
        <w:rPr>
          <w:b w:val="0"/>
        </w:rPr>
        <w:t>session</w:t>
      </w:r>
    </w:p>
    <w:p w:rsidR="0081554D" w:rsidRPr="004418CC" w:rsidRDefault="0081554D" w:rsidP="0081554D">
      <w:pPr>
        <w:spacing w:before="240"/>
      </w:pPr>
      <w:r w:rsidRPr="004418CC">
        <w:lastRenderedPageBreak/>
        <w:t>11.</w:t>
      </w:r>
      <w:r w:rsidR="00BA27DD" w:rsidRPr="004418CC">
        <w:t>3</w:t>
      </w:r>
      <w:r w:rsidR="009F43D8" w:rsidRPr="004418CC">
        <w:t>0</w:t>
      </w:r>
      <w:r w:rsidRPr="004418CC">
        <w:t>-1</w:t>
      </w:r>
      <w:r w:rsidR="00BA27DD" w:rsidRPr="004418CC">
        <w:t>2</w:t>
      </w:r>
      <w:r w:rsidRPr="004418CC">
        <w:t>.</w:t>
      </w:r>
      <w:r w:rsidR="00BA27DD" w:rsidRPr="004418CC">
        <w:t>0</w:t>
      </w:r>
      <w:r w:rsidR="009F43D8" w:rsidRPr="004418CC">
        <w:t>0</w:t>
      </w:r>
      <w:r w:rsidRPr="004418CC">
        <w:tab/>
      </w:r>
      <w:r w:rsidR="004418CC">
        <w:t>Coffee</w:t>
      </w:r>
      <w:r w:rsidR="00E83C75">
        <w:t xml:space="preserve"> </w:t>
      </w:r>
      <w:r w:rsidR="004418CC">
        <w:t>break</w:t>
      </w:r>
    </w:p>
    <w:p w:rsidR="0081554D" w:rsidRPr="004418CC" w:rsidRDefault="0081554D" w:rsidP="0081554D">
      <w:pPr>
        <w:spacing w:before="240"/>
        <w:ind w:left="1440" w:hanging="1440"/>
      </w:pPr>
      <w:r w:rsidRPr="004418CC">
        <w:t>1</w:t>
      </w:r>
      <w:r w:rsidR="00BA27DD" w:rsidRPr="004418CC">
        <w:t>2</w:t>
      </w:r>
      <w:r w:rsidRPr="004418CC">
        <w:t>.</w:t>
      </w:r>
      <w:r w:rsidR="00BA27DD" w:rsidRPr="004418CC">
        <w:t>0</w:t>
      </w:r>
      <w:r w:rsidR="009F43D8" w:rsidRPr="004418CC">
        <w:t>0</w:t>
      </w:r>
      <w:r w:rsidRPr="004418CC">
        <w:t>-1</w:t>
      </w:r>
      <w:r w:rsidR="009F43D8" w:rsidRPr="004418CC">
        <w:t>3</w:t>
      </w:r>
      <w:r w:rsidRPr="004418CC">
        <w:t>.</w:t>
      </w:r>
      <w:r w:rsidR="00FB2254" w:rsidRPr="004418CC">
        <w:t>2</w:t>
      </w:r>
      <w:r w:rsidR="003D5A2C" w:rsidRPr="004418CC">
        <w:t>5</w:t>
      </w:r>
      <w:r w:rsidRPr="004418CC">
        <w:tab/>
      </w:r>
      <w:r w:rsidR="004418CC">
        <w:t>Plenary Session 2</w:t>
      </w:r>
    </w:p>
    <w:p w:rsidR="004418CC" w:rsidRDefault="004418CC" w:rsidP="0081554D">
      <w:pPr>
        <w:spacing w:before="240"/>
        <w:ind w:left="1440"/>
        <w:rPr>
          <w:b w:val="0"/>
          <w:i/>
          <w:color w:val="auto"/>
        </w:rPr>
      </w:pPr>
      <w:r>
        <w:rPr>
          <w:b w:val="0"/>
          <w:i/>
          <w:color w:val="auto"/>
        </w:rPr>
        <w:t xml:space="preserve">Interaction between </w:t>
      </w:r>
      <w:r w:rsidR="0032501A">
        <w:rPr>
          <w:b w:val="0"/>
          <w:i/>
          <w:color w:val="auto"/>
        </w:rPr>
        <w:t>state</w:t>
      </w:r>
      <w:r>
        <w:rPr>
          <w:b w:val="0"/>
          <w:i/>
          <w:color w:val="auto"/>
        </w:rPr>
        <w:t xml:space="preserve"> authorities and business community </w:t>
      </w:r>
      <w:r w:rsidR="00E35477">
        <w:rPr>
          <w:b w:val="0"/>
          <w:i/>
          <w:color w:val="auto"/>
        </w:rPr>
        <w:t>on the creation of favourable conditions for international road transport</w:t>
      </w:r>
    </w:p>
    <w:p w:rsidR="0081554D" w:rsidRPr="0032501A" w:rsidRDefault="0032501A" w:rsidP="0081554D">
      <w:pPr>
        <w:spacing w:before="240"/>
        <w:ind w:left="1440"/>
        <w:rPr>
          <w:b w:val="0"/>
          <w:i/>
        </w:rPr>
      </w:pPr>
      <w:r>
        <w:rPr>
          <w:b w:val="0"/>
          <w:i/>
        </w:rPr>
        <w:t>Moderator</w:t>
      </w:r>
      <w:r w:rsidR="0081554D" w:rsidRPr="0032501A">
        <w:rPr>
          <w:b w:val="0"/>
          <w:i/>
        </w:rPr>
        <w:t xml:space="preserve">: </w:t>
      </w:r>
      <w:r>
        <w:rPr>
          <w:b w:val="0"/>
          <w:i/>
        </w:rPr>
        <w:t>Petr</w:t>
      </w:r>
      <w:r w:rsidRPr="0032501A">
        <w:rPr>
          <w:b w:val="0"/>
          <w:i/>
        </w:rPr>
        <w:t xml:space="preserve"> </w:t>
      </w:r>
      <w:r>
        <w:rPr>
          <w:b w:val="0"/>
          <w:i/>
        </w:rPr>
        <w:t>Pavliuk</w:t>
      </w:r>
      <w:r w:rsidR="00B36827" w:rsidRPr="0032501A">
        <w:rPr>
          <w:b w:val="0"/>
          <w:i/>
        </w:rPr>
        <w:t>,</w:t>
      </w:r>
      <w:r>
        <w:rPr>
          <w:b w:val="0"/>
          <w:i/>
        </w:rPr>
        <w:t xml:space="preserve"> Deputy Director General of ASMAP</w:t>
      </w:r>
    </w:p>
    <w:p w:rsidR="0081554D" w:rsidRPr="0032501A" w:rsidRDefault="0081554D" w:rsidP="0081554D">
      <w:pPr>
        <w:rPr>
          <w:b w:val="0"/>
          <w:i/>
        </w:rPr>
      </w:pPr>
    </w:p>
    <w:p w:rsidR="0032501A" w:rsidRPr="0032501A" w:rsidRDefault="0032501A" w:rsidP="00732B43">
      <w:pPr>
        <w:numPr>
          <w:ilvl w:val="0"/>
          <w:numId w:val="2"/>
        </w:numPr>
        <w:rPr>
          <w:b w:val="0"/>
        </w:rPr>
      </w:pPr>
      <w:r>
        <w:rPr>
          <w:b w:val="0"/>
        </w:rPr>
        <w:t>Government regulation of international road transport in the Russian Federation in new economic environment</w:t>
      </w:r>
    </w:p>
    <w:p w:rsidR="00732B43" w:rsidRDefault="00732B43" w:rsidP="00732B43">
      <w:pPr>
        <w:ind w:left="1440" w:firstLine="360"/>
        <w:rPr>
          <w:b w:val="0"/>
          <w:i/>
        </w:rPr>
      </w:pPr>
    </w:p>
    <w:p w:rsidR="0032501A" w:rsidRPr="0032501A" w:rsidRDefault="0032501A" w:rsidP="004440B9">
      <w:pPr>
        <w:ind w:left="1800"/>
        <w:rPr>
          <w:b w:val="0"/>
          <w:i/>
        </w:rPr>
      </w:pPr>
      <w:r>
        <w:rPr>
          <w:b w:val="0"/>
          <w:i/>
        </w:rPr>
        <w:t>Shirukhan</w:t>
      </w:r>
      <w:r w:rsidRPr="004440B9">
        <w:rPr>
          <w:b w:val="0"/>
          <w:i/>
        </w:rPr>
        <w:t xml:space="preserve"> </w:t>
      </w:r>
      <w:r>
        <w:rPr>
          <w:b w:val="0"/>
          <w:i/>
        </w:rPr>
        <w:t>Gadzhimuradov</w:t>
      </w:r>
      <w:r w:rsidRPr="004440B9">
        <w:rPr>
          <w:b w:val="0"/>
          <w:i/>
        </w:rPr>
        <w:t xml:space="preserve">, </w:t>
      </w:r>
      <w:r>
        <w:rPr>
          <w:b w:val="0"/>
          <w:i/>
        </w:rPr>
        <w:t xml:space="preserve">Deputy Director of </w:t>
      </w:r>
      <w:r w:rsidR="004440B9">
        <w:rPr>
          <w:b w:val="0"/>
          <w:i/>
        </w:rPr>
        <w:t>State Policy Department for Road and Urban Transport of the Ministry of Transport of the Russian Federation</w:t>
      </w:r>
    </w:p>
    <w:p w:rsidR="00F32199" w:rsidRPr="00962042" w:rsidRDefault="00FF5A0B" w:rsidP="00F32199">
      <w:pPr>
        <w:spacing w:before="240"/>
        <w:ind w:left="1621" w:hanging="181"/>
        <w:rPr>
          <w:b w:val="0"/>
          <w:color w:val="auto"/>
          <w:lang w:val="ru-RU"/>
        </w:rPr>
      </w:pPr>
      <w:r>
        <w:rPr>
          <w:b w:val="0"/>
        </w:rPr>
        <w:t>Q</w:t>
      </w:r>
      <w:r w:rsidRPr="004418CC">
        <w:rPr>
          <w:b w:val="0"/>
          <w:lang w:val="ru-RU"/>
        </w:rPr>
        <w:t>&amp;</w:t>
      </w:r>
      <w:r>
        <w:rPr>
          <w:b w:val="0"/>
        </w:rPr>
        <w:t>A</w:t>
      </w:r>
      <w:r w:rsidRPr="004418CC">
        <w:rPr>
          <w:b w:val="0"/>
          <w:lang w:val="ru-RU"/>
        </w:rPr>
        <w:t xml:space="preserve"> </w:t>
      </w:r>
      <w:r>
        <w:rPr>
          <w:b w:val="0"/>
        </w:rPr>
        <w:t>session</w:t>
      </w:r>
    </w:p>
    <w:p w:rsidR="003168CF" w:rsidRDefault="003168CF">
      <w:pPr>
        <w:rPr>
          <w:b w:val="0"/>
          <w:lang w:val="ru-RU"/>
        </w:rPr>
      </w:pPr>
      <w:bookmarkStart w:id="0" w:name="_GoBack"/>
      <w:bookmarkEnd w:id="0"/>
    </w:p>
    <w:p w:rsidR="0020508E" w:rsidRPr="00FF5A0B" w:rsidRDefault="00FF5A0B" w:rsidP="00732B43">
      <w:pPr>
        <w:numPr>
          <w:ilvl w:val="0"/>
          <w:numId w:val="2"/>
        </w:numPr>
        <w:rPr>
          <w:b w:val="0"/>
          <w:color w:val="auto"/>
        </w:rPr>
      </w:pPr>
      <w:r>
        <w:rPr>
          <w:b w:val="0"/>
          <w:color w:val="auto"/>
        </w:rPr>
        <w:t>Integration</w:t>
      </w:r>
      <w:r w:rsidRPr="00FF5A0B">
        <w:rPr>
          <w:b w:val="0"/>
          <w:color w:val="auto"/>
        </w:rPr>
        <w:t xml:space="preserve"> </w:t>
      </w:r>
      <w:r>
        <w:rPr>
          <w:b w:val="0"/>
          <w:color w:val="auto"/>
        </w:rPr>
        <w:t>developments</w:t>
      </w:r>
      <w:r w:rsidRPr="00FF5A0B">
        <w:rPr>
          <w:b w:val="0"/>
          <w:color w:val="auto"/>
        </w:rPr>
        <w:t xml:space="preserve"> </w:t>
      </w:r>
      <w:r>
        <w:rPr>
          <w:b w:val="0"/>
          <w:color w:val="auto"/>
        </w:rPr>
        <w:t>in</w:t>
      </w:r>
      <w:r w:rsidRPr="00FF5A0B">
        <w:rPr>
          <w:b w:val="0"/>
          <w:color w:val="auto"/>
        </w:rPr>
        <w:t xml:space="preserve"> </w:t>
      </w:r>
      <w:r>
        <w:rPr>
          <w:b w:val="0"/>
          <w:color w:val="auto"/>
        </w:rPr>
        <w:t>international</w:t>
      </w:r>
      <w:r w:rsidRPr="00FF5A0B">
        <w:rPr>
          <w:b w:val="0"/>
          <w:color w:val="auto"/>
        </w:rPr>
        <w:t xml:space="preserve"> </w:t>
      </w:r>
      <w:r>
        <w:rPr>
          <w:b w:val="0"/>
          <w:color w:val="auto"/>
        </w:rPr>
        <w:t>road</w:t>
      </w:r>
      <w:r w:rsidRPr="00FF5A0B">
        <w:rPr>
          <w:b w:val="0"/>
          <w:color w:val="auto"/>
        </w:rPr>
        <w:t xml:space="preserve"> </w:t>
      </w:r>
      <w:r>
        <w:rPr>
          <w:b w:val="0"/>
          <w:color w:val="auto"/>
        </w:rPr>
        <w:t>transport</w:t>
      </w:r>
    </w:p>
    <w:p w:rsidR="0020508E" w:rsidRPr="00FF5A0B" w:rsidRDefault="0020508E" w:rsidP="0020508E">
      <w:pPr>
        <w:ind w:left="1440"/>
        <w:rPr>
          <w:b w:val="0"/>
          <w:color w:val="auto"/>
        </w:rPr>
      </w:pPr>
    </w:p>
    <w:p w:rsidR="0020508E" w:rsidRPr="00FF5A0B" w:rsidRDefault="00FF5A0B" w:rsidP="0020508E">
      <w:pPr>
        <w:ind w:left="1440"/>
        <w:rPr>
          <w:b w:val="0"/>
          <w:i/>
          <w:color w:val="auto"/>
        </w:rPr>
      </w:pPr>
      <w:r>
        <w:rPr>
          <w:b w:val="0"/>
          <w:i/>
          <w:color w:val="auto"/>
        </w:rPr>
        <w:t>Interventions of national associations</w:t>
      </w:r>
      <w:r w:rsidR="0020508E" w:rsidRPr="00FF5A0B">
        <w:rPr>
          <w:b w:val="0"/>
          <w:i/>
          <w:color w:val="auto"/>
        </w:rPr>
        <w:t>:</w:t>
      </w:r>
    </w:p>
    <w:p w:rsidR="0020508E" w:rsidRPr="00FF5A0B" w:rsidRDefault="00FF5A0B" w:rsidP="00223B9A">
      <w:pPr>
        <w:numPr>
          <w:ilvl w:val="1"/>
          <w:numId w:val="2"/>
        </w:numPr>
        <w:rPr>
          <w:b w:val="0"/>
          <w:i/>
          <w:color w:val="auto"/>
        </w:rPr>
      </w:pPr>
      <w:r>
        <w:rPr>
          <w:rStyle w:val="Emphasis"/>
          <w:b w:val="0"/>
        </w:rPr>
        <w:t>Alexander</w:t>
      </w:r>
      <w:r w:rsidRPr="00FF5A0B">
        <w:rPr>
          <w:rStyle w:val="Emphasis"/>
          <w:b w:val="0"/>
        </w:rPr>
        <w:t xml:space="preserve"> </w:t>
      </w:r>
      <w:r>
        <w:rPr>
          <w:rStyle w:val="Emphasis"/>
          <w:b w:val="0"/>
        </w:rPr>
        <w:t>Sherstnev</w:t>
      </w:r>
      <w:r w:rsidR="00B36827" w:rsidRPr="00FF5A0B">
        <w:rPr>
          <w:rStyle w:val="st"/>
          <w:b w:val="0"/>
          <w:i/>
        </w:rPr>
        <w:t xml:space="preserve">, </w:t>
      </w:r>
      <w:r>
        <w:rPr>
          <w:rStyle w:val="st"/>
          <w:b w:val="0"/>
          <w:i/>
        </w:rPr>
        <w:t>Deputy Director General of ASMAP</w:t>
      </w:r>
      <w:r w:rsidR="00B36827" w:rsidRPr="00FF5A0B">
        <w:rPr>
          <w:rStyle w:val="Emphasis"/>
          <w:b w:val="0"/>
        </w:rPr>
        <w:t xml:space="preserve"> (</w:t>
      </w:r>
      <w:r>
        <w:rPr>
          <w:rStyle w:val="Emphasis"/>
          <w:b w:val="0"/>
        </w:rPr>
        <w:t>Russia</w:t>
      </w:r>
      <w:r w:rsidR="00B36827" w:rsidRPr="00FF5A0B">
        <w:rPr>
          <w:rStyle w:val="Emphasis"/>
          <w:b w:val="0"/>
        </w:rPr>
        <w:t>);</w:t>
      </w:r>
    </w:p>
    <w:p w:rsidR="00732B43" w:rsidRPr="00FF5A0B" w:rsidRDefault="00FF5A0B" w:rsidP="00FF5A0B">
      <w:pPr>
        <w:numPr>
          <w:ilvl w:val="0"/>
          <w:numId w:val="5"/>
        </w:numPr>
        <w:rPr>
          <w:b w:val="0"/>
          <w:i/>
          <w:color w:val="auto"/>
        </w:rPr>
      </w:pPr>
      <w:r w:rsidRPr="00FF5A0B">
        <w:rPr>
          <w:rStyle w:val="Emphasis"/>
          <w:b w:val="0"/>
        </w:rPr>
        <w:t xml:space="preserve"> Grigore</w:t>
      </w:r>
      <w:r>
        <w:rPr>
          <w:rStyle w:val="Emphasis"/>
          <w:b w:val="0"/>
        </w:rPr>
        <w:t xml:space="preserve"> Bernavschi, President of AITA (Moldova)</w:t>
      </w:r>
      <w:r w:rsidR="00B36827" w:rsidRPr="00FF5A0B">
        <w:rPr>
          <w:b w:val="0"/>
          <w:i/>
        </w:rPr>
        <w:t>;</w:t>
      </w:r>
    </w:p>
    <w:p w:rsidR="00D22C2D" w:rsidRPr="00FF5A0B" w:rsidRDefault="00FF5A0B" w:rsidP="00223B9A">
      <w:pPr>
        <w:numPr>
          <w:ilvl w:val="0"/>
          <w:numId w:val="5"/>
        </w:numPr>
        <w:rPr>
          <w:b w:val="0"/>
          <w:i/>
          <w:color w:val="auto"/>
        </w:rPr>
      </w:pPr>
      <w:r w:rsidRPr="00FF5A0B">
        <w:rPr>
          <w:rStyle w:val="st"/>
          <w:b w:val="0"/>
          <w:i/>
        </w:rPr>
        <w:t xml:space="preserve">Erlandas </w:t>
      </w:r>
      <w:r w:rsidRPr="00FF5A0B">
        <w:rPr>
          <w:rStyle w:val="Emphasis"/>
          <w:b w:val="0"/>
        </w:rPr>
        <w:t>Mik</w:t>
      </w:r>
      <w:r>
        <w:rPr>
          <w:rStyle w:val="Emphasis"/>
          <w:b w:val="0"/>
        </w:rPr>
        <w:t>e</w:t>
      </w:r>
      <w:r w:rsidRPr="00FF5A0B">
        <w:rPr>
          <w:rStyle w:val="Emphasis"/>
          <w:b w:val="0"/>
        </w:rPr>
        <w:t>nas</w:t>
      </w:r>
      <w:r w:rsidR="00B36827" w:rsidRPr="00FF5A0B">
        <w:rPr>
          <w:b w:val="0"/>
          <w:i/>
          <w:color w:val="auto"/>
        </w:rPr>
        <w:t>,</w:t>
      </w:r>
      <w:r>
        <w:rPr>
          <w:b w:val="0"/>
          <w:i/>
          <w:color w:val="auto"/>
        </w:rPr>
        <w:t xml:space="preserve"> President of LINAVA</w:t>
      </w:r>
      <w:r w:rsidR="00B36827" w:rsidRPr="00FF5A0B">
        <w:rPr>
          <w:b w:val="0"/>
          <w:i/>
          <w:color w:val="auto"/>
        </w:rPr>
        <w:t xml:space="preserve"> (</w:t>
      </w:r>
      <w:r>
        <w:rPr>
          <w:b w:val="0"/>
          <w:i/>
          <w:color w:val="auto"/>
        </w:rPr>
        <w:t>Lithuania</w:t>
      </w:r>
      <w:r w:rsidR="00B36827" w:rsidRPr="00FF5A0B">
        <w:rPr>
          <w:b w:val="0"/>
          <w:i/>
          <w:color w:val="auto"/>
        </w:rPr>
        <w:t>)</w:t>
      </w:r>
      <w:r w:rsidR="00D22C2D" w:rsidRPr="00FF5A0B">
        <w:rPr>
          <w:b w:val="0"/>
          <w:i/>
          <w:color w:val="auto"/>
        </w:rPr>
        <w:t>;</w:t>
      </w:r>
    </w:p>
    <w:p w:rsidR="00B36827" w:rsidRPr="00FF5A0B" w:rsidRDefault="00FF5A0B" w:rsidP="00223B9A">
      <w:pPr>
        <w:numPr>
          <w:ilvl w:val="0"/>
          <w:numId w:val="5"/>
        </w:numPr>
        <w:rPr>
          <w:b w:val="0"/>
          <w:i/>
          <w:color w:val="auto"/>
        </w:rPr>
      </w:pPr>
      <w:r>
        <w:rPr>
          <w:b w:val="0"/>
          <w:i/>
        </w:rPr>
        <w:t>Natalia</w:t>
      </w:r>
      <w:r w:rsidRPr="00FF5A0B">
        <w:rPr>
          <w:b w:val="0"/>
          <w:i/>
        </w:rPr>
        <w:t xml:space="preserve"> </w:t>
      </w:r>
      <w:r>
        <w:rPr>
          <w:b w:val="0"/>
          <w:i/>
        </w:rPr>
        <w:t>Vysotskaya</w:t>
      </w:r>
      <w:r w:rsidR="00D22C2D" w:rsidRPr="00FF5A0B">
        <w:rPr>
          <w:b w:val="0"/>
          <w:i/>
        </w:rPr>
        <w:t>,</w:t>
      </w:r>
      <w:r w:rsidRPr="00FF5A0B">
        <w:rPr>
          <w:b w:val="0"/>
          <w:i/>
        </w:rPr>
        <w:t xml:space="preserve"> </w:t>
      </w:r>
      <w:r>
        <w:rPr>
          <w:b w:val="0"/>
          <w:i/>
        </w:rPr>
        <w:t>Deputy</w:t>
      </w:r>
      <w:r w:rsidRPr="00FF5A0B">
        <w:rPr>
          <w:b w:val="0"/>
          <w:i/>
        </w:rPr>
        <w:t xml:space="preserve"> </w:t>
      </w:r>
      <w:r>
        <w:rPr>
          <w:b w:val="0"/>
          <w:i/>
        </w:rPr>
        <w:t>Director General of BAMAP</w:t>
      </w:r>
      <w:r w:rsidR="00D22C2D" w:rsidRPr="00FF5A0B">
        <w:rPr>
          <w:b w:val="0"/>
          <w:i/>
        </w:rPr>
        <w:t xml:space="preserve"> (</w:t>
      </w:r>
      <w:r>
        <w:rPr>
          <w:b w:val="0"/>
          <w:i/>
        </w:rPr>
        <w:t>Belarus</w:t>
      </w:r>
      <w:r w:rsidR="00D22C2D" w:rsidRPr="00FF5A0B">
        <w:rPr>
          <w:b w:val="0"/>
          <w:i/>
        </w:rPr>
        <w:t>)</w:t>
      </w:r>
    </w:p>
    <w:p w:rsidR="00F32199" w:rsidRPr="00FF5A0B" w:rsidRDefault="00F32199" w:rsidP="0020508E">
      <w:pPr>
        <w:ind w:left="2160"/>
        <w:rPr>
          <w:b w:val="0"/>
          <w:i/>
          <w:color w:val="auto"/>
        </w:rPr>
      </w:pPr>
    </w:p>
    <w:p w:rsidR="0020508E" w:rsidRPr="00310CC0" w:rsidRDefault="004440B9" w:rsidP="009E4BAF">
      <w:pPr>
        <w:ind w:left="2160" w:hanging="720"/>
        <w:rPr>
          <w:b w:val="0"/>
          <w:i/>
          <w:color w:val="auto"/>
        </w:rPr>
      </w:pPr>
      <w:r>
        <w:rPr>
          <w:b w:val="0"/>
        </w:rPr>
        <w:t>Q</w:t>
      </w:r>
      <w:r w:rsidRPr="00310CC0">
        <w:rPr>
          <w:b w:val="0"/>
        </w:rPr>
        <w:t>&amp;</w:t>
      </w:r>
      <w:r>
        <w:rPr>
          <w:b w:val="0"/>
        </w:rPr>
        <w:t>A</w:t>
      </w:r>
      <w:r w:rsidRPr="00310CC0">
        <w:rPr>
          <w:b w:val="0"/>
        </w:rPr>
        <w:t xml:space="preserve"> </w:t>
      </w:r>
      <w:r>
        <w:rPr>
          <w:b w:val="0"/>
        </w:rPr>
        <w:t>session</w:t>
      </w:r>
    </w:p>
    <w:p w:rsidR="00732B43" w:rsidRPr="00310CC0" w:rsidRDefault="00732B43" w:rsidP="00732B43">
      <w:pPr>
        <w:ind w:left="1440" w:firstLine="360"/>
        <w:rPr>
          <w:b w:val="0"/>
          <w:i/>
        </w:rPr>
      </w:pPr>
    </w:p>
    <w:p w:rsidR="007D6106" w:rsidRPr="00310CC0" w:rsidRDefault="007D6106" w:rsidP="007D6106">
      <w:r w:rsidRPr="00310CC0">
        <w:t>1</w:t>
      </w:r>
      <w:r w:rsidR="009F43D8" w:rsidRPr="00310CC0">
        <w:t>3</w:t>
      </w:r>
      <w:r w:rsidRPr="00310CC0">
        <w:t>.</w:t>
      </w:r>
      <w:r w:rsidR="00FB2254" w:rsidRPr="00310CC0">
        <w:t>2</w:t>
      </w:r>
      <w:r w:rsidR="003D5A2C" w:rsidRPr="00310CC0">
        <w:t>5</w:t>
      </w:r>
      <w:r w:rsidR="00FB2254" w:rsidRPr="00310CC0">
        <w:t>-13.30</w:t>
      </w:r>
      <w:r w:rsidR="00BA27DD" w:rsidRPr="00310CC0">
        <w:tab/>
      </w:r>
      <w:r w:rsidR="00310CC0">
        <w:t>Conclusions and Closing remarks</w:t>
      </w:r>
    </w:p>
    <w:p w:rsidR="00FB2254" w:rsidRPr="00310CC0" w:rsidRDefault="00FB2254" w:rsidP="007D6106"/>
    <w:p w:rsidR="00FB2254" w:rsidRPr="00310CC0" w:rsidRDefault="00310CC0" w:rsidP="00FB2254">
      <w:pPr>
        <w:ind w:left="1440"/>
        <w:rPr>
          <w:b w:val="0"/>
          <w:i/>
        </w:rPr>
      </w:pPr>
      <w:r>
        <w:rPr>
          <w:b w:val="0"/>
          <w:i/>
        </w:rPr>
        <w:t>Andrei Kurushin</w:t>
      </w:r>
      <w:r w:rsidR="00FB2254" w:rsidRPr="00310CC0">
        <w:rPr>
          <w:b w:val="0"/>
          <w:i/>
        </w:rPr>
        <w:t xml:space="preserve">, </w:t>
      </w:r>
      <w:r>
        <w:rPr>
          <w:b w:val="0"/>
          <w:i/>
        </w:rPr>
        <w:t>Director General of ASMAP</w:t>
      </w:r>
    </w:p>
    <w:p w:rsidR="00FB2254" w:rsidRPr="00310CC0" w:rsidRDefault="00FB2254" w:rsidP="00FB2254">
      <w:pPr>
        <w:ind w:left="1440"/>
        <w:rPr>
          <w:b w:val="0"/>
          <w:i/>
        </w:rPr>
      </w:pPr>
    </w:p>
    <w:p w:rsidR="007D6106" w:rsidRPr="00310CC0" w:rsidRDefault="007D6106" w:rsidP="007D6106"/>
    <w:p w:rsidR="00310CC0" w:rsidRPr="00310CC0" w:rsidRDefault="007D6106" w:rsidP="009F43D8">
      <w:pPr>
        <w:ind w:left="1440" w:hanging="1440"/>
      </w:pPr>
      <w:r w:rsidRPr="00310CC0">
        <w:t>1</w:t>
      </w:r>
      <w:r w:rsidR="009F43D8" w:rsidRPr="00310CC0">
        <w:t>4</w:t>
      </w:r>
      <w:r w:rsidRPr="00310CC0">
        <w:t>.00</w:t>
      </w:r>
      <w:r w:rsidRPr="00310CC0">
        <w:tab/>
      </w:r>
      <w:r w:rsidR="00310CC0">
        <w:t>Departure for a social event at the invitation of ASMAP (on a separate programme)</w:t>
      </w:r>
    </w:p>
    <w:p w:rsidR="007D6106" w:rsidRPr="008015EC" w:rsidRDefault="007D6106">
      <w:pPr>
        <w:rPr>
          <w:b w:val="0"/>
        </w:rPr>
      </w:pPr>
    </w:p>
    <w:sectPr w:rsidR="007D6106" w:rsidRPr="008015EC" w:rsidSect="0081554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5D479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5842C5"/>
    <w:multiLevelType w:val="hybridMultilevel"/>
    <w:tmpl w:val="9D08C632"/>
    <w:lvl w:ilvl="0" w:tplc="F4DE933E">
      <w:start w:val="11"/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37B82"/>
    <w:multiLevelType w:val="hybridMultilevel"/>
    <w:tmpl w:val="2B14E14A"/>
    <w:lvl w:ilvl="0" w:tplc="8B302C5A">
      <w:start w:val="1"/>
      <w:numFmt w:val="decimal"/>
      <w:lvlText w:val="%1."/>
      <w:lvlJc w:val="left"/>
      <w:pPr>
        <w:ind w:left="1800" w:hanging="360"/>
      </w:pPr>
      <w:rPr>
        <w:rFonts w:hint="default"/>
        <w:lang w:val="en-US"/>
      </w:rPr>
    </w:lvl>
    <w:lvl w:ilvl="1" w:tplc="8CC4A758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FBA6918"/>
    <w:multiLevelType w:val="hybridMultilevel"/>
    <w:tmpl w:val="27A06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B02466"/>
    <w:multiLevelType w:val="hybridMultilevel"/>
    <w:tmpl w:val="2160D8E8"/>
    <w:lvl w:ilvl="0" w:tplc="F4DE933E">
      <w:start w:val="11"/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971D6C"/>
    <w:rsid w:val="000008E3"/>
    <w:rsid w:val="00001B18"/>
    <w:rsid w:val="00002A20"/>
    <w:rsid w:val="000117A1"/>
    <w:rsid w:val="000150CC"/>
    <w:rsid w:val="00016BEE"/>
    <w:rsid w:val="0002218A"/>
    <w:rsid w:val="00027F02"/>
    <w:rsid w:val="00032F18"/>
    <w:rsid w:val="00034F77"/>
    <w:rsid w:val="0003681E"/>
    <w:rsid w:val="00036DD8"/>
    <w:rsid w:val="00041BA3"/>
    <w:rsid w:val="00045825"/>
    <w:rsid w:val="000468E3"/>
    <w:rsid w:val="00052F18"/>
    <w:rsid w:val="00052FCB"/>
    <w:rsid w:val="000553ED"/>
    <w:rsid w:val="00061594"/>
    <w:rsid w:val="00066743"/>
    <w:rsid w:val="000738B0"/>
    <w:rsid w:val="00076396"/>
    <w:rsid w:val="00087F85"/>
    <w:rsid w:val="00090D11"/>
    <w:rsid w:val="0009265B"/>
    <w:rsid w:val="000A2BF0"/>
    <w:rsid w:val="000A3D16"/>
    <w:rsid w:val="000A4376"/>
    <w:rsid w:val="000A784F"/>
    <w:rsid w:val="000B3CEE"/>
    <w:rsid w:val="000B521A"/>
    <w:rsid w:val="000B7711"/>
    <w:rsid w:val="000B78F0"/>
    <w:rsid w:val="000C1BB1"/>
    <w:rsid w:val="000D1EB2"/>
    <w:rsid w:val="000E0208"/>
    <w:rsid w:val="000E1BDD"/>
    <w:rsid w:val="000E6332"/>
    <w:rsid w:val="000E75FE"/>
    <w:rsid w:val="000F0999"/>
    <w:rsid w:val="000F28B0"/>
    <w:rsid w:val="000F61D4"/>
    <w:rsid w:val="00100819"/>
    <w:rsid w:val="001025B1"/>
    <w:rsid w:val="00104607"/>
    <w:rsid w:val="001106D5"/>
    <w:rsid w:val="0011478D"/>
    <w:rsid w:val="00116068"/>
    <w:rsid w:val="00121CAB"/>
    <w:rsid w:val="00122CE6"/>
    <w:rsid w:val="00141A06"/>
    <w:rsid w:val="00141C0A"/>
    <w:rsid w:val="00141CE5"/>
    <w:rsid w:val="00144789"/>
    <w:rsid w:val="0015229A"/>
    <w:rsid w:val="001542AE"/>
    <w:rsid w:val="0016647E"/>
    <w:rsid w:val="0017119D"/>
    <w:rsid w:val="00171811"/>
    <w:rsid w:val="00172BE7"/>
    <w:rsid w:val="00186F2C"/>
    <w:rsid w:val="00190DDE"/>
    <w:rsid w:val="00194FD6"/>
    <w:rsid w:val="00195531"/>
    <w:rsid w:val="001968D3"/>
    <w:rsid w:val="00196EA1"/>
    <w:rsid w:val="001A4532"/>
    <w:rsid w:val="001A5FB3"/>
    <w:rsid w:val="001A6879"/>
    <w:rsid w:val="001B525B"/>
    <w:rsid w:val="001C2567"/>
    <w:rsid w:val="001C405C"/>
    <w:rsid w:val="001C5206"/>
    <w:rsid w:val="001C7569"/>
    <w:rsid w:val="001D2BB4"/>
    <w:rsid w:val="001D67BF"/>
    <w:rsid w:val="001E209B"/>
    <w:rsid w:val="001F2220"/>
    <w:rsid w:val="001F2FB5"/>
    <w:rsid w:val="001F38FE"/>
    <w:rsid w:val="002040DC"/>
    <w:rsid w:val="0020508E"/>
    <w:rsid w:val="0020736C"/>
    <w:rsid w:val="00212270"/>
    <w:rsid w:val="002165D2"/>
    <w:rsid w:val="00217BD4"/>
    <w:rsid w:val="00221006"/>
    <w:rsid w:val="00223B9A"/>
    <w:rsid w:val="002422AD"/>
    <w:rsid w:val="00243ED8"/>
    <w:rsid w:val="00245189"/>
    <w:rsid w:val="002527C0"/>
    <w:rsid w:val="00256984"/>
    <w:rsid w:val="00260A1D"/>
    <w:rsid w:val="0026362C"/>
    <w:rsid w:val="00263A4D"/>
    <w:rsid w:val="00266337"/>
    <w:rsid w:val="00273BA0"/>
    <w:rsid w:val="00291629"/>
    <w:rsid w:val="002921F9"/>
    <w:rsid w:val="00295953"/>
    <w:rsid w:val="00297FCF"/>
    <w:rsid w:val="002A0F77"/>
    <w:rsid w:val="002A5395"/>
    <w:rsid w:val="002B34D7"/>
    <w:rsid w:val="002C566E"/>
    <w:rsid w:val="002D12CB"/>
    <w:rsid w:val="002D7E44"/>
    <w:rsid w:val="002F0899"/>
    <w:rsid w:val="002F35D0"/>
    <w:rsid w:val="002F60DA"/>
    <w:rsid w:val="0030341B"/>
    <w:rsid w:val="003063AB"/>
    <w:rsid w:val="00310C65"/>
    <w:rsid w:val="00310CC0"/>
    <w:rsid w:val="003111E4"/>
    <w:rsid w:val="0031254F"/>
    <w:rsid w:val="0031273A"/>
    <w:rsid w:val="0031289A"/>
    <w:rsid w:val="00313753"/>
    <w:rsid w:val="003168CF"/>
    <w:rsid w:val="00317CD6"/>
    <w:rsid w:val="00321B8D"/>
    <w:rsid w:val="003231C7"/>
    <w:rsid w:val="00323318"/>
    <w:rsid w:val="0032501A"/>
    <w:rsid w:val="00336DFE"/>
    <w:rsid w:val="003456DA"/>
    <w:rsid w:val="00350606"/>
    <w:rsid w:val="00355821"/>
    <w:rsid w:val="0035785F"/>
    <w:rsid w:val="00360D37"/>
    <w:rsid w:val="00371596"/>
    <w:rsid w:val="003924CF"/>
    <w:rsid w:val="00397DBB"/>
    <w:rsid w:val="003A0360"/>
    <w:rsid w:val="003A46F9"/>
    <w:rsid w:val="003B5F36"/>
    <w:rsid w:val="003B7E5A"/>
    <w:rsid w:val="003C64F4"/>
    <w:rsid w:val="003D00CB"/>
    <w:rsid w:val="003D3C16"/>
    <w:rsid w:val="003D5A2C"/>
    <w:rsid w:val="003E6FDA"/>
    <w:rsid w:val="003F12FA"/>
    <w:rsid w:val="003F1D61"/>
    <w:rsid w:val="003F5342"/>
    <w:rsid w:val="003F57FE"/>
    <w:rsid w:val="003F5A72"/>
    <w:rsid w:val="003F6B21"/>
    <w:rsid w:val="0040443B"/>
    <w:rsid w:val="00410D33"/>
    <w:rsid w:val="004205FC"/>
    <w:rsid w:val="00422A35"/>
    <w:rsid w:val="00423931"/>
    <w:rsid w:val="004334A1"/>
    <w:rsid w:val="004360FD"/>
    <w:rsid w:val="00440525"/>
    <w:rsid w:val="004418CC"/>
    <w:rsid w:val="004440B9"/>
    <w:rsid w:val="00452C32"/>
    <w:rsid w:val="00452C89"/>
    <w:rsid w:val="00455F59"/>
    <w:rsid w:val="00456AFE"/>
    <w:rsid w:val="00456B44"/>
    <w:rsid w:val="004613EC"/>
    <w:rsid w:val="0047381B"/>
    <w:rsid w:val="004770F0"/>
    <w:rsid w:val="00480A10"/>
    <w:rsid w:val="0049366C"/>
    <w:rsid w:val="004B4385"/>
    <w:rsid w:val="004B6C16"/>
    <w:rsid w:val="004C76B5"/>
    <w:rsid w:val="004D16FA"/>
    <w:rsid w:val="004D2740"/>
    <w:rsid w:val="004F7540"/>
    <w:rsid w:val="004F7FE8"/>
    <w:rsid w:val="00501AF9"/>
    <w:rsid w:val="00501FC9"/>
    <w:rsid w:val="0050209B"/>
    <w:rsid w:val="00503E4D"/>
    <w:rsid w:val="005071DA"/>
    <w:rsid w:val="00514688"/>
    <w:rsid w:val="0052063D"/>
    <w:rsid w:val="00522B32"/>
    <w:rsid w:val="00523EFE"/>
    <w:rsid w:val="00524990"/>
    <w:rsid w:val="00525DDB"/>
    <w:rsid w:val="00547EA1"/>
    <w:rsid w:val="0055393C"/>
    <w:rsid w:val="005572D9"/>
    <w:rsid w:val="00557F43"/>
    <w:rsid w:val="005604E8"/>
    <w:rsid w:val="005629AC"/>
    <w:rsid w:val="005632F7"/>
    <w:rsid w:val="00564408"/>
    <w:rsid w:val="00570C1F"/>
    <w:rsid w:val="00572AD5"/>
    <w:rsid w:val="00574175"/>
    <w:rsid w:val="00576AC6"/>
    <w:rsid w:val="005818EB"/>
    <w:rsid w:val="00581EBF"/>
    <w:rsid w:val="00581EFC"/>
    <w:rsid w:val="00584E06"/>
    <w:rsid w:val="00587B59"/>
    <w:rsid w:val="00591C30"/>
    <w:rsid w:val="00593200"/>
    <w:rsid w:val="00594D49"/>
    <w:rsid w:val="005A12ED"/>
    <w:rsid w:val="005A207D"/>
    <w:rsid w:val="005A37E7"/>
    <w:rsid w:val="005A6786"/>
    <w:rsid w:val="005A77F2"/>
    <w:rsid w:val="005B1B39"/>
    <w:rsid w:val="005B402A"/>
    <w:rsid w:val="005B585A"/>
    <w:rsid w:val="005B7965"/>
    <w:rsid w:val="005C4742"/>
    <w:rsid w:val="005C5265"/>
    <w:rsid w:val="005C7AC3"/>
    <w:rsid w:val="005D170D"/>
    <w:rsid w:val="005E067D"/>
    <w:rsid w:val="005F03A0"/>
    <w:rsid w:val="005F05A3"/>
    <w:rsid w:val="005F1AA4"/>
    <w:rsid w:val="005F3F1A"/>
    <w:rsid w:val="00605279"/>
    <w:rsid w:val="006072DB"/>
    <w:rsid w:val="0061099C"/>
    <w:rsid w:val="0061412C"/>
    <w:rsid w:val="0061451B"/>
    <w:rsid w:val="0062384C"/>
    <w:rsid w:val="00624746"/>
    <w:rsid w:val="00627756"/>
    <w:rsid w:val="0063021C"/>
    <w:rsid w:val="00631B6E"/>
    <w:rsid w:val="006373EC"/>
    <w:rsid w:val="006434BA"/>
    <w:rsid w:val="00644F00"/>
    <w:rsid w:val="00646C1E"/>
    <w:rsid w:val="00660C12"/>
    <w:rsid w:val="00663153"/>
    <w:rsid w:val="006649AA"/>
    <w:rsid w:val="00667184"/>
    <w:rsid w:val="00672820"/>
    <w:rsid w:val="00672E12"/>
    <w:rsid w:val="0067379E"/>
    <w:rsid w:val="006747B7"/>
    <w:rsid w:val="00676238"/>
    <w:rsid w:val="00680C51"/>
    <w:rsid w:val="006919E2"/>
    <w:rsid w:val="006920F0"/>
    <w:rsid w:val="00692AE6"/>
    <w:rsid w:val="00693CBD"/>
    <w:rsid w:val="006A53D2"/>
    <w:rsid w:val="006B44AE"/>
    <w:rsid w:val="006C0229"/>
    <w:rsid w:val="006C02FB"/>
    <w:rsid w:val="006C3D36"/>
    <w:rsid w:val="006C4CCC"/>
    <w:rsid w:val="006C5486"/>
    <w:rsid w:val="006D127E"/>
    <w:rsid w:val="006D6634"/>
    <w:rsid w:val="006D6D42"/>
    <w:rsid w:val="006D7639"/>
    <w:rsid w:val="006E1C41"/>
    <w:rsid w:val="006E2CB8"/>
    <w:rsid w:val="006F210A"/>
    <w:rsid w:val="006F7955"/>
    <w:rsid w:val="00700B85"/>
    <w:rsid w:val="00701062"/>
    <w:rsid w:val="00705F7D"/>
    <w:rsid w:val="00710A34"/>
    <w:rsid w:val="00711D0A"/>
    <w:rsid w:val="007120DB"/>
    <w:rsid w:val="00713BB3"/>
    <w:rsid w:val="00727E1B"/>
    <w:rsid w:val="007312ED"/>
    <w:rsid w:val="00731731"/>
    <w:rsid w:val="0073187E"/>
    <w:rsid w:val="00732B43"/>
    <w:rsid w:val="00737210"/>
    <w:rsid w:val="00740895"/>
    <w:rsid w:val="0075359D"/>
    <w:rsid w:val="007560F4"/>
    <w:rsid w:val="00761BD1"/>
    <w:rsid w:val="00763E00"/>
    <w:rsid w:val="00766052"/>
    <w:rsid w:val="0077386D"/>
    <w:rsid w:val="00795B2B"/>
    <w:rsid w:val="007A5942"/>
    <w:rsid w:val="007A7DCC"/>
    <w:rsid w:val="007B3095"/>
    <w:rsid w:val="007B39EA"/>
    <w:rsid w:val="007C37F8"/>
    <w:rsid w:val="007D1D16"/>
    <w:rsid w:val="007D6106"/>
    <w:rsid w:val="007E03B1"/>
    <w:rsid w:val="007E2273"/>
    <w:rsid w:val="007E7598"/>
    <w:rsid w:val="007F1CBA"/>
    <w:rsid w:val="007F3146"/>
    <w:rsid w:val="007F6163"/>
    <w:rsid w:val="007F66FC"/>
    <w:rsid w:val="008015EC"/>
    <w:rsid w:val="00803120"/>
    <w:rsid w:val="00810EEE"/>
    <w:rsid w:val="008124B8"/>
    <w:rsid w:val="0081278E"/>
    <w:rsid w:val="008141E1"/>
    <w:rsid w:val="008143DC"/>
    <w:rsid w:val="0081554D"/>
    <w:rsid w:val="008358F5"/>
    <w:rsid w:val="008365B4"/>
    <w:rsid w:val="00841023"/>
    <w:rsid w:val="008413A3"/>
    <w:rsid w:val="00856E3F"/>
    <w:rsid w:val="00860D1E"/>
    <w:rsid w:val="00862B4F"/>
    <w:rsid w:val="00866435"/>
    <w:rsid w:val="00871986"/>
    <w:rsid w:val="008776D5"/>
    <w:rsid w:val="0088366B"/>
    <w:rsid w:val="008842C4"/>
    <w:rsid w:val="008844E6"/>
    <w:rsid w:val="00891B06"/>
    <w:rsid w:val="008933C3"/>
    <w:rsid w:val="008936E5"/>
    <w:rsid w:val="00895FDA"/>
    <w:rsid w:val="008A26FD"/>
    <w:rsid w:val="008A75D7"/>
    <w:rsid w:val="008B4E08"/>
    <w:rsid w:val="008C1D06"/>
    <w:rsid w:val="008D1573"/>
    <w:rsid w:val="008E5573"/>
    <w:rsid w:val="008F6454"/>
    <w:rsid w:val="008F69BE"/>
    <w:rsid w:val="009062BC"/>
    <w:rsid w:val="009131B0"/>
    <w:rsid w:val="00931981"/>
    <w:rsid w:val="00933049"/>
    <w:rsid w:val="0094225A"/>
    <w:rsid w:val="009429EF"/>
    <w:rsid w:val="00943F21"/>
    <w:rsid w:val="009460FA"/>
    <w:rsid w:val="009478D9"/>
    <w:rsid w:val="0095092B"/>
    <w:rsid w:val="009516B4"/>
    <w:rsid w:val="00957569"/>
    <w:rsid w:val="00962042"/>
    <w:rsid w:val="00970656"/>
    <w:rsid w:val="00971386"/>
    <w:rsid w:val="0097150D"/>
    <w:rsid w:val="0097180B"/>
    <w:rsid w:val="00971D6C"/>
    <w:rsid w:val="0098580B"/>
    <w:rsid w:val="00993FFA"/>
    <w:rsid w:val="009B05C7"/>
    <w:rsid w:val="009B1273"/>
    <w:rsid w:val="009B33A2"/>
    <w:rsid w:val="009B55C7"/>
    <w:rsid w:val="009C1E0F"/>
    <w:rsid w:val="009E4BAF"/>
    <w:rsid w:val="009F43D8"/>
    <w:rsid w:val="009F444A"/>
    <w:rsid w:val="00A00A6E"/>
    <w:rsid w:val="00A10BB9"/>
    <w:rsid w:val="00A134EA"/>
    <w:rsid w:val="00A220D8"/>
    <w:rsid w:val="00A236A9"/>
    <w:rsid w:val="00A24404"/>
    <w:rsid w:val="00A25574"/>
    <w:rsid w:val="00A25F20"/>
    <w:rsid w:val="00A27ECC"/>
    <w:rsid w:val="00A45228"/>
    <w:rsid w:val="00A46C5F"/>
    <w:rsid w:val="00A477C8"/>
    <w:rsid w:val="00A55FF3"/>
    <w:rsid w:val="00A57DBB"/>
    <w:rsid w:val="00A6104D"/>
    <w:rsid w:val="00A63D4F"/>
    <w:rsid w:val="00A7029E"/>
    <w:rsid w:val="00A71862"/>
    <w:rsid w:val="00A742C1"/>
    <w:rsid w:val="00A7646F"/>
    <w:rsid w:val="00A80556"/>
    <w:rsid w:val="00AA08A7"/>
    <w:rsid w:val="00AB3DD1"/>
    <w:rsid w:val="00AB48EE"/>
    <w:rsid w:val="00AB4F11"/>
    <w:rsid w:val="00AB6940"/>
    <w:rsid w:val="00AB7048"/>
    <w:rsid w:val="00AB78A7"/>
    <w:rsid w:val="00AC024D"/>
    <w:rsid w:val="00AC3904"/>
    <w:rsid w:val="00AC533A"/>
    <w:rsid w:val="00AC7BCA"/>
    <w:rsid w:val="00AD0B67"/>
    <w:rsid w:val="00AD0D76"/>
    <w:rsid w:val="00AE3CA2"/>
    <w:rsid w:val="00AE7C0B"/>
    <w:rsid w:val="00AF2FA0"/>
    <w:rsid w:val="00B049EB"/>
    <w:rsid w:val="00B0543C"/>
    <w:rsid w:val="00B071B5"/>
    <w:rsid w:val="00B24532"/>
    <w:rsid w:val="00B25E53"/>
    <w:rsid w:val="00B30E1D"/>
    <w:rsid w:val="00B31F8A"/>
    <w:rsid w:val="00B36827"/>
    <w:rsid w:val="00B420E7"/>
    <w:rsid w:val="00B4564A"/>
    <w:rsid w:val="00B4775B"/>
    <w:rsid w:val="00B61740"/>
    <w:rsid w:val="00B6585C"/>
    <w:rsid w:val="00B77E81"/>
    <w:rsid w:val="00B86AA1"/>
    <w:rsid w:val="00B97575"/>
    <w:rsid w:val="00BA27DD"/>
    <w:rsid w:val="00BA3FB3"/>
    <w:rsid w:val="00BA4FAA"/>
    <w:rsid w:val="00BA57A1"/>
    <w:rsid w:val="00BB3904"/>
    <w:rsid w:val="00BD5813"/>
    <w:rsid w:val="00BD6284"/>
    <w:rsid w:val="00BD751C"/>
    <w:rsid w:val="00BE1600"/>
    <w:rsid w:val="00BE174C"/>
    <w:rsid w:val="00BE1933"/>
    <w:rsid w:val="00BE35FD"/>
    <w:rsid w:val="00BE520A"/>
    <w:rsid w:val="00BF03A1"/>
    <w:rsid w:val="00BF32BF"/>
    <w:rsid w:val="00C10893"/>
    <w:rsid w:val="00C1468F"/>
    <w:rsid w:val="00C15E5D"/>
    <w:rsid w:val="00C202A2"/>
    <w:rsid w:val="00C21273"/>
    <w:rsid w:val="00C279F2"/>
    <w:rsid w:val="00C30173"/>
    <w:rsid w:val="00C339C0"/>
    <w:rsid w:val="00C35AA9"/>
    <w:rsid w:val="00C4796B"/>
    <w:rsid w:val="00C52A7E"/>
    <w:rsid w:val="00C63464"/>
    <w:rsid w:val="00C72104"/>
    <w:rsid w:val="00C72F39"/>
    <w:rsid w:val="00C8154F"/>
    <w:rsid w:val="00C816CA"/>
    <w:rsid w:val="00C82488"/>
    <w:rsid w:val="00C9251C"/>
    <w:rsid w:val="00CA2E79"/>
    <w:rsid w:val="00CA3AAD"/>
    <w:rsid w:val="00CA55B6"/>
    <w:rsid w:val="00CB0098"/>
    <w:rsid w:val="00CD42F4"/>
    <w:rsid w:val="00CD7BB3"/>
    <w:rsid w:val="00CE4B91"/>
    <w:rsid w:val="00CE71D9"/>
    <w:rsid w:val="00CF58D1"/>
    <w:rsid w:val="00D01A51"/>
    <w:rsid w:val="00D03A06"/>
    <w:rsid w:val="00D04120"/>
    <w:rsid w:val="00D06C00"/>
    <w:rsid w:val="00D06D8F"/>
    <w:rsid w:val="00D10FE6"/>
    <w:rsid w:val="00D132D7"/>
    <w:rsid w:val="00D22C2D"/>
    <w:rsid w:val="00D27750"/>
    <w:rsid w:val="00D366D5"/>
    <w:rsid w:val="00D378B2"/>
    <w:rsid w:val="00D45427"/>
    <w:rsid w:val="00D45DC0"/>
    <w:rsid w:val="00D52DEA"/>
    <w:rsid w:val="00D5470A"/>
    <w:rsid w:val="00D6105A"/>
    <w:rsid w:val="00D6454B"/>
    <w:rsid w:val="00D65C0A"/>
    <w:rsid w:val="00D7537F"/>
    <w:rsid w:val="00D80A6E"/>
    <w:rsid w:val="00D812C2"/>
    <w:rsid w:val="00D82491"/>
    <w:rsid w:val="00D82AA3"/>
    <w:rsid w:val="00D836F8"/>
    <w:rsid w:val="00DA4DBF"/>
    <w:rsid w:val="00DA628E"/>
    <w:rsid w:val="00DA6664"/>
    <w:rsid w:val="00DA7CF9"/>
    <w:rsid w:val="00DB63A6"/>
    <w:rsid w:val="00DB66EC"/>
    <w:rsid w:val="00DC2E01"/>
    <w:rsid w:val="00DC6A62"/>
    <w:rsid w:val="00DD64D1"/>
    <w:rsid w:val="00DD677A"/>
    <w:rsid w:val="00DE49CE"/>
    <w:rsid w:val="00DE5BB5"/>
    <w:rsid w:val="00DF55F0"/>
    <w:rsid w:val="00E0710C"/>
    <w:rsid w:val="00E1186C"/>
    <w:rsid w:val="00E11B79"/>
    <w:rsid w:val="00E1211F"/>
    <w:rsid w:val="00E1679A"/>
    <w:rsid w:val="00E177AD"/>
    <w:rsid w:val="00E2113E"/>
    <w:rsid w:val="00E26A46"/>
    <w:rsid w:val="00E31294"/>
    <w:rsid w:val="00E3130B"/>
    <w:rsid w:val="00E332AB"/>
    <w:rsid w:val="00E35383"/>
    <w:rsid w:val="00E35477"/>
    <w:rsid w:val="00E377EF"/>
    <w:rsid w:val="00E65E2E"/>
    <w:rsid w:val="00E7697A"/>
    <w:rsid w:val="00E83C75"/>
    <w:rsid w:val="00E9021D"/>
    <w:rsid w:val="00E938CC"/>
    <w:rsid w:val="00E964B3"/>
    <w:rsid w:val="00EA1895"/>
    <w:rsid w:val="00EA68C2"/>
    <w:rsid w:val="00EB4005"/>
    <w:rsid w:val="00EB6E7F"/>
    <w:rsid w:val="00EE03E4"/>
    <w:rsid w:val="00EE5F4D"/>
    <w:rsid w:val="00EE62EA"/>
    <w:rsid w:val="00EE6E57"/>
    <w:rsid w:val="00EF3A17"/>
    <w:rsid w:val="00F1160A"/>
    <w:rsid w:val="00F26F1F"/>
    <w:rsid w:val="00F3181A"/>
    <w:rsid w:val="00F32199"/>
    <w:rsid w:val="00F461BC"/>
    <w:rsid w:val="00F50C1E"/>
    <w:rsid w:val="00F50CFF"/>
    <w:rsid w:val="00F6071F"/>
    <w:rsid w:val="00F65B9A"/>
    <w:rsid w:val="00F679E9"/>
    <w:rsid w:val="00F81C23"/>
    <w:rsid w:val="00F86208"/>
    <w:rsid w:val="00F91241"/>
    <w:rsid w:val="00F9517C"/>
    <w:rsid w:val="00F95BBA"/>
    <w:rsid w:val="00FA113A"/>
    <w:rsid w:val="00FB2254"/>
    <w:rsid w:val="00FB3D8B"/>
    <w:rsid w:val="00FB7C77"/>
    <w:rsid w:val="00FC4A49"/>
    <w:rsid w:val="00FC576D"/>
    <w:rsid w:val="00FD160E"/>
    <w:rsid w:val="00FD16BB"/>
    <w:rsid w:val="00FD1BCB"/>
    <w:rsid w:val="00FD3810"/>
    <w:rsid w:val="00FE159B"/>
    <w:rsid w:val="00FE392A"/>
    <w:rsid w:val="00FF5A0B"/>
    <w:rsid w:val="00FF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318"/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7C37F8"/>
    <w:pPr>
      <w:keepNext/>
      <w:outlineLvl w:val="0"/>
    </w:pPr>
    <w:rPr>
      <w:rFonts w:eastAsia="Calibri"/>
      <w:i/>
      <w:color w:val="auto"/>
      <w:kern w:val="32"/>
      <w:sz w:val="28"/>
      <w:szCs w:val="32"/>
      <w:lang w:val="ru-RU"/>
    </w:rPr>
  </w:style>
  <w:style w:type="paragraph" w:styleId="Heading2">
    <w:name w:val="heading 2"/>
    <w:basedOn w:val="Normal"/>
    <w:next w:val="Normal"/>
    <w:qFormat/>
    <w:rsid w:val="00F461BC"/>
    <w:pPr>
      <w:keepNext/>
      <w:outlineLvl w:val="1"/>
    </w:pPr>
    <w:rPr>
      <w:rFonts w:ascii="Times New Roman" w:eastAsia="Calibri" w:hAnsi="Times New Roman" w:cs="Times New Roman"/>
      <w:i/>
      <w:iCs/>
      <w:color w:val="auto"/>
      <w:sz w:val="28"/>
      <w:szCs w:val="28"/>
      <w:lang w:eastAsia="ru-RU"/>
    </w:rPr>
  </w:style>
  <w:style w:type="paragraph" w:styleId="Heading3">
    <w:name w:val="heading 3"/>
    <w:basedOn w:val="Normal"/>
    <w:next w:val="Normal"/>
    <w:qFormat/>
    <w:rsid w:val="00104607"/>
    <w:pPr>
      <w:keepNext/>
      <w:spacing w:before="240"/>
      <w:jc w:val="both"/>
      <w:outlineLvl w:val="2"/>
    </w:pPr>
    <w:rPr>
      <w:rFonts w:ascii="Times New Roman" w:hAnsi="Times New Roman"/>
      <w:b w:val="0"/>
      <w:color w:val="auto"/>
      <w:sz w:val="28"/>
      <w:szCs w:val="26"/>
      <w:lang w:val="ru-RU" w:eastAsia="ru-RU"/>
    </w:rPr>
  </w:style>
  <w:style w:type="paragraph" w:styleId="Heading4">
    <w:name w:val="heading 4"/>
    <w:aliases w:val="H4,Titolo 4-TRT,NEAbijlage,NEA4,12u,ADVICE 4,Kop 4 Char,NEAbijlage Char,NEA4 Char,12u Char,ADVICE 4 Char,h4,Kop 4 Char1,NEAbijlage Char1,NEA4 Char1,12u Char1,ADVICE 4 Char1,Kop 4 Char Char,NEAbijlage Char Char,NEA4 Char Char,12u Char Char"/>
    <w:basedOn w:val="Normal"/>
    <w:next w:val="Normal"/>
    <w:qFormat/>
    <w:rsid w:val="003C64F4"/>
    <w:pPr>
      <w:keepNext/>
      <w:spacing w:line="360" w:lineRule="auto"/>
      <w:ind w:left="2127" w:hanging="709"/>
      <w:outlineLvl w:val="3"/>
    </w:pPr>
    <w:rPr>
      <w:rFonts w:ascii="Times New Roman" w:eastAsia="Calibri" w:hAnsi="Times New Roman" w:cs="Times New Roman"/>
      <w:color w:val="auto"/>
      <w:sz w:val="24"/>
      <w:szCs w:val="28"/>
      <w:lang w:val="ru-RU" w:eastAsia="ru-RU"/>
    </w:rPr>
  </w:style>
  <w:style w:type="paragraph" w:styleId="Heading5">
    <w:name w:val="heading 5"/>
    <w:basedOn w:val="Normal"/>
    <w:next w:val="Normal"/>
    <w:qFormat/>
    <w:rsid w:val="003C64F4"/>
    <w:pPr>
      <w:spacing w:before="240" w:after="60"/>
      <w:outlineLvl w:val="4"/>
    </w:pPr>
    <w:rPr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ZA-text">
    <w:name w:val="AZA-text"/>
    <w:basedOn w:val="Normal"/>
    <w:rsid w:val="00C15E5D"/>
    <w:pPr>
      <w:spacing w:line="360" w:lineRule="auto"/>
      <w:ind w:firstLine="567"/>
      <w:jc w:val="both"/>
    </w:pPr>
    <w:rPr>
      <w:rFonts w:ascii="Times New Roman" w:eastAsia="Calibri" w:hAnsi="Times New Roman" w:cs="Times New Roman"/>
      <w:b w:val="0"/>
      <w:bCs w:val="0"/>
      <w:color w:val="auto"/>
      <w:sz w:val="28"/>
      <w:szCs w:val="28"/>
      <w:lang w:val="ru-RU" w:eastAsia="ru-RU"/>
    </w:rPr>
  </w:style>
  <w:style w:type="paragraph" w:customStyle="1" w:styleId="AZA-text2">
    <w:name w:val="AZA-text2"/>
    <w:basedOn w:val="BodyText"/>
    <w:rsid w:val="005C5265"/>
    <w:pPr>
      <w:shd w:val="clear" w:color="auto" w:fill="FFFFFF"/>
      <w:spacing w:after="0" w:line="312" w:lineRule="auto"/>
      <w:ind w:firstLine="709"/>
      <w:jc w:val="both"/>
    </w:pPr>
    <w:rPr>
      <w:rFonts w:eastAsia="Arial Unicode MS"/>
      <w:lang w:val="ru-RU" w:eastAsia="ru-RU"/>
    </w:rPr>
  </w:style>
  <w:style w:type="paragraph" w:styleId="BodyText">
    <w:name w:val="Body Text"/>
    <w:basedOn w:val="Normal"/>
    <w:rsid w:val="005C5265"/>
    <w:pPr>
      <w:spacing w:after="120"/>
    </w:pPr>
  </w:style>
  <w:style w:type="paragraph" w:customStyle="1" w:styleId="AZA-Referat">
    <w:name w:val="AZA-Referat"/>
    <w:basedOn w:val="Normal"/>
    <w:rsid w:val="00BD751C"/>
    <w:pPr>
      <w:spacing w:line="360" w:lineRule="auto"/>
      <w:ind w:firstLine="851"/>
      <w:jc w:val="both"/>
    </w:pPr>
    <w:rPr>
      <w:sz w:val="27"/>
      <w:szCs w:val="27"/>
      <w:shd w:val="clear" w:color="auto" w:fill="FFFFFF"/>
      <w:lang w:val="ru-RU" w:eastAsia="ru-RU"/>
    </w:rPr>
  </w:style>
  <w:style w:type="paragraph" w:customStyle="1" w:styleId="AZA-Table">
    <w:name w:val="AZA-Table"/>
    <w:basedOn w:val="Normal"/>
    <w:rsid w:val="0015229A"/>
    <w:rPr>
      <w:rFonts w:eastAsia="Calibri"/>
      <w:b w:val="0"/>
      <w:bCs w:val="0"/>
      <w:color w:val="auto"/>
    </w:rPr>
  </w:style>
  <w:style w:type="paragraph" w:customStyle="1" w:styleId="AZA-PicHead">
    <w:name w:val="AZA-PicHead"/>
    <w:basedOn w:val="AZA-Table"/>
    <w:rsid w:val="005B585A"/>
    <w:pPr>
      <w:jc w:val="center"/>
    </w:pPr>
    <w:rPr>
      <w:color w:val="000080"/>
    </w:rPr>
  </w:style>
  <w:style w:type="paragraph" w:customStyle="1" w:styleId="AZA-TableHead">
    <w:name w:val="AZA-TableHead"/>
    <w:basedOn w:val="Caption"/>
    <w:rsid w:val="005B585A"/>
    <w:pPr>
      <w:spacing w:before="240" w:after="120"/>
    </w:pPr>
    <w:rPr>
      <w:rFonts w:ascii="Times New Roman" w:hAnsi="Times New Roman" w:cs="Times New Roman"/>
      <w:b w:val="0"/>
      <w:color w:val="000080"/>
      <w:sz w:val="24"/>
      <w:szCs w:val="24"/>
      <w:lang w:val="ru-RU" w:eastAsia="ru-RU"/>
    </w:rPr>
  </w:style>
  <w:style w:type="paragraph" w:styleId="Caption">
    <w:name w:val="caption"/>
    <w:basedOn w:val="Normal"/>
    <w:next w:val="Normal"/>
    <w:qFormat/>
    <w:rsid w:val="005B585A"/>
    <w:rPr>
      <w:sz w:val="20"/>
      <w:szCs w:val="20"/>
    </w:rPr>
  </w:style>
  <w:style w:type="paragraph" w:customStyle="1" w:styleId="a">
    <w:name w:val="= заголовок четвертого уровня"/>
    <w:basedOn w:val="Heading5"/>
    <w:rsid w:val="003C64F4"/>
    <w:pPr>
      <w:spacing w:before="0" w:after="0" w:line="360" w:lineRule="auto"/>
      <w:ind w:left="709"/>
    </w:pPr>
    <w:rPr>
      <w:rFonts w:ascii="Times New Roman Bold" w:eastAsia="Calibri" w:hAnsi="Times New Roman Bold" w:cs="Times New Roman"/>
      <w:bCs w:val="0"/>
      <w:i w:val="0"/>
      <w:iCs w:val="0"/>
      <w:color w:val="auto"/>
      <w:sz w:val="24"/>
      <w:szCs w:val="20"/>
    </w:rPr>
  </w:style>
  <w:style w:type="paragraph" w:customStyle="1" w:styleId="StyleVerdanatxtLeftFirstline0cmBefore12pt">
    <w:name w:val="Style Verdana_txt + Left First line:  0 cm Before:  12 pt"/>
    <w:basedOn w:val="Normal"/>
    <w:rsid w:val="00273BA0"/>
    <w:pPr>
      <w:widowControl w:val="0"/>
      <w:spacing w:before="240"/>
      <w:jc w:val="both"/>
    </w:pPr>
    <w:rPr>
      <w:rFonts w:ascii="Times New Roman" w:hAnsi="Times New Roman" w:cs="Times New Roman"/>
      <w:b w:val="0"/>
      <w:bCs w:val="0"/>
      <w:snapToGrid w:val="0"/>
      <w:color w:val="auto"/>
      <w:sz w:val="28"/>
      <w:szCs w:val="20"/>
      <w:lang w:val="ru-RU" w:eastAsia="ru-RU"/>
    </w:rPr>
  </w:style>
  <w:style w:type="paragraph" w:customStyle="1" w:styleId="StyleAZA-Referat13pt">
    <w:name w:val="Style AZA-Referat + 13 pt"/>
    <w:basedOn w:val="AZA-Referat"/>
    <w:rsid w:val="00943F21"/>
    <w:rPr>
      <w:rFonts w:ascii="Times New Roman" w:hAnsi="Times New Roman" w:cs="Times New Roman"/>
      <w:b w:val="0"/>
      <w:bCs w:val="0"/>
      <w:sz w:val="24"/>
    </w:rPr>
  </w:style>
  <w:style w:type="paragraph" w:customStyle="1" w:styleId="ABCTableNumber">
    <w:name w:val="_ABC_Table_Number"/>
    <w:basedOn w:val="Normal"/>
    <w:rsid w:val="00A134EA"/>
    <w:pPr>
      <w:widowControl w:val="0"/>
      <w:ind w:firstLine="851"/>
      <w:jc w:val="right"/>
    </w:pPr>
    <w:rPr>
      <w:rFonts w:ascii="Times New Roman" w:hAnsi="Times New Roman" w:cs="Times New Roman"/>
      <w:b w:val="0"/>
      <w:bCs w:val="0"/>
      <w:snapToGrid w:val="0"/>
      <w:color w:val="auto"/>
      <w:sz w:val="28"/>
      <w:szCs w:val="20"/>
      <w:lang w:val="ru-RU" w:eastAsia="ru-RU"/>
    </w:rPr>
  </w:style>
  <w:style w:type="paragraph" w:customStyle="1" w:styleId="ABCTable">
    <w:name w:val="_ABC_Table"/>
    <w:basedOn w:val="Normal"/>
    <w:rsid w:val="00121CAB"/>
    <w:rPr>
      <w:rFonts w:cs="Times New Roman"/>
      <w:b w:val="0"/>
      <w:bCs w:val="0"/>
      <w:snapToGrid w:val="0"/>
      <w:szCs w:val="24"/>
      <w:lang w:val="ru-RU" w:eastAsia="ru-RU"/>
    </w:rPr>
  </w:style>
  <w:style w:type="paragraph" w:customStyle="1" w:styleId="Style1">
    <w:name w:val="Style1"/>
    <w:basedOn w:val="Normal"/>
    <w:rsid w:val="00803120"/>
    <w:pPr>
      <w:ind w:firstLine="851"/>
      <w:jc w:val="both"/>
    </w:pPr>
    <w:rPr>
      <w:rFonts w:ascii="Times New Roman" w:hAnsi="Times New Roman" w:cs="Times New Roman"/>
      <w:b w:val="0"/>
      <w:bCs w:val="0"/>
      <w:color w:val="auto"/>
      <w:sz w:val="28"/>
      <w:szCs w:val="24"/>
      <w:lang w:val="ru-RU" w:eastAsia="ru-RU"/>
    </w:rPr>
  </w:style>
  <w:style w:type="paragraph" w:customStyle="1" w:styleId="AZA-table0">
    <w:name w:val="AZA-table"/>
    <w:basedOn w:val="Normal"/>
    <w:rsid w:val="00A7029E"/>
    <w:rPr>
      <w:rFonts w:ascii="Times New Roman" w:hAnsi="Times New Roman" w:cs="Times New Roman"/>
      <w:b w:val="0"/>
      <w:bCs w:val="0"/>
      <w:snapToGrid w:val="0"/>
      <w:sz w:val="24"/>
      <w:szCs w:val="24"/>
      <w:lang w:val="ru-RU" w:eastAsia="ru-RU"/>
    </w:rPr>
  </w:style>
  <w:style w:type="paragraph" w:customStyle="1" w:styleId="AZA-Head2">
    <w:name w:val="AZA-Head2"/>
    <w:basedOn w:val="Normal"/>
    <w:rsid w:val="0015229A"/>
    <w:pPr>
      <w:jc w:val="both"/>
    </w:pPr>
    <w:rPr>
      <w:rFonts w:eastAsia="Calibri"/>
      <w:bCs w:val="0"/>
      <w:color w:val="000080"/>
    </w:rPr>
  </w:style>
  <w:style w:type="paragraph" w:customStyle="1" w:styleId="AZA-Footnote">
    <w:name w:val="AZA-Footnote"/>
    <w:basedOn w:val="Normal"/>
    <w:rsid w:val="0015229A"/>
    <w:rPr>
      <w:rFonts w:eastAsia="Calibri"/>
      <w:b w:val="0"/>
      <w:bCs w:val="0"/>
      <w:color w:val="auto"/>
      <w:sz w:val="16"/>
      <w:szCs w:val="16"/>
    </w:rPr>
  </w:style>
  <w:style w:type="paragraph" w:customStyle="1" w:styleId="AZA">
    <w:name w:val="AZA"/>
    <w:basedOn w:val="Normal"/>
    <w:rsid w:val="006373EC"/>
    <w:pPr>
      <w:spacing w:line="276" w:lineRule="auto"/>
      <w:ind w:firstLine="709"/>
      <w:jc w:val="both"/>
    </w:pPr>
    <w:rPr>
      <w:rFonts w:ascii="Times New Roman" w:hAnsi="Times New Roman" w:cs="Times New Roman"/>
      <w:b w:val="0"/>
      <w:bCs w:val="0"/>
      <w:color w:val="auto"/>
      <w:sz w:val="28"/>
      <w:szCs w:val="28"/>
      <w:lang w:val="ru-RU"/>
    </w:rPr>
  </w:style>
  <w:style w:type="paragraph" w:customStyle="1" w:styleId="StyleHeading2DarkBlue">
    <w:name w:val="Style Heading 2 + Dark Blue"/>
    <w:basedOn w:val="Heading2"/>
    <w:rsid w:val="00FE392A"/>
    <w:pPr>
      <w:spacing w:before="240" w:after="60"/>
    </w:pPr>
    <w:rPr>
      <w:rFonts w:ascii="Arial" w:hAnsi="Arial"/>
      <w:color w:val="000080"/>
      <w:lang w:eastAsia="en-US"/>
    </w:rPr>
  </w:style>
  <w:style w:type="paragraph" w:customStyle="1" w:styleId="StyleHeading2Expandedby02pt">
    <w:name w:val="Style Heading 2 + Expanded by  0.2 pt"/>
    <w:basedOn w:val="Heading2"/>
    <w:rsid w:val="001B525B"/>
    <w:pPr>
      <w:keepLines/>
      <w:spacing w:line="360" w:lineRule="auto"/>
    </w:pPr>
    <w:rPr>
      <w:rFonts w:ascii="Times New Roman Bold" w:hAnsi="Times New Roman Bold"/>
      <w:iCs w:val="0"/>
      <w:spacing w:val="4"/>
      <w:szCs w:val="26"/>
      <w:u w:val="single"/>
    </w:rPr>
  </w:style>
  <w:style w:type="paragraph" w:customStyle="1" w:styleId="AZA-Text0">
    <w:name w:val="AZA-Text"/>
    <w:basedOn w:val="Normal"/>
    <w:rsid w:val="00052FCB"/>
    <w:pPr>
      <w:spacing w:before="240"/>
      <w:jc w:val="both"/>
    </w:pPr>
    <w:rPr>
      <w:rFonts w:cs="Times New Roman"/>
      <w:b w:val="0"/>
      <w:bCs w:val="0"/>
      <w:color w:val="auto"/>
      <w:szCs w:val="24"/>
      <w:lang w:val="ru-RU" w:eastAsia="ru-RU"/>
    </w:rPr>
  </w:style>
  <w:style w:type="paragraph" w:styleId="ListParagraph">
    <w:name w:val="List Paragraph"/>
    <w:basedOn w:val="Normal"/>
    <w:uiPriority w:val="72"/>
    <w:rsid w:val="00AA08A7"/>
    <w:pPr>
      <w:ind w:left="720"/>
      <w:contextualSpacing/>
    </w:pPr>
  </w:style>
  <w:style w:type="character" w:customStyle="1" w:styleId="st">
    <w:name w:val="st"/>
    <w:basedOn w:val="DefaultParagraphFont"/>
    <w:rsid w:val="00B36827"/>
  </w:style>
  <w:style w:type="character" w:styleId="Emphasis">
    <w:name w:val="Emphasis"/>
    <w:basedOn w:val="DefaultParagraphFont"/>
    <w:uiPriority w:val="20"/>
    <w:qFormat/>
    <w:rsid w:val="00B3682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styleId="1">
    <w:name w:val="heading 1"/>
    <w:basedOn w:val="a"/>
    <w:next w:val="a"/>
    <w:qFormat/>
    <w:rsid w:val="007C37F8"/>
    <w:pPr>
      <w:keepNext/>
      <w:outlineLvl w:val="0"/>
    </w:pPr>
    <w:rPr>
      <w:rFonts w:eastAsia="Calibri"/>
      <w:i/>
      <w:color w:val="auto"/>
      <w:kern w:val="32"/>
      <w:sz w:val="28"/>
      <w:szCs w:val="32"/>
      <w:lang w:val="ru-RU"/>
    </w:rPr>
  </w:style>
  <w:style w:type="paragraph" w:styleId="2">
    <w:name w:val="heading 2"/>
    <w:basedOn w:val="a"/>
    <w:next w:val="a"/>
    <w:qFormat/>
    <w:rsid w:val="00F461BC"/>
    <w:pPr>
      <w:keepNext/>
      <w:outlineLvl w:val="1"/>
    </w:pPr>
    <w:rPr>
      <w:rFonts w:ascii="Times New Roman" w:eastAsia="Calibri" w:hAnsi="Times New Roman" w:cs="Times New Roman"/>
      <w:i/>
      <w:iCs/>
      <w:color w:val="auto"/>
      <w:sz w:val="28"/>
      <w:szCs w:val="28"/>
      <w:lang w:val="x-none" w:eastAsia="ru-RU"/>
    </w:rPr>
  </w:style>
  <w:style w:type="paragraph" w:styleId="3">
    <w:name w:val="heading 3"/>
    <w:basedOn w:val="a"/>
    <w:next w:val="a"/>
    <w:qFormat/>
    <w:rsid w:val="00104607"/>
    <w:pPr>
      <w:keepNext/>
      <w:spacing w:before="240"/>
      <w:jc w:val="both"/>
      <w:outlineLvl w:val="2"/>
    </w:pPr>
    <w:rPr>
      <w:rFonts w:ascii="Times New Roman" w:hAnsi="Times New Roman"/>
      <w:b w:val="0"/>
      <w:color w:val="auto"/>
      <w:sz w:val="28"/>
      <w:szCs w:val="26"/>
      <w:lang w:val="ru-RU" w:eastAsia="ru-RU"/>
    </w:rPr>
  </w:style>
  <w:style w:type="paragraph" w:styleId="4">
    <w:name w:val="heading 4"/>
    <w:aliases w:val="H4,Titolo 4-TRT,NEAbijlage,NEA4,12u,ADVICE 4,Kop 4 Char,NEAbijlage Char,NEA4 Char,12u Char,ADVICE 4 Char,h4,Kop 4 Char1,NEAbijlage Char1,NEA4 Char1,12u Char1,ADVICE 4 Char1,Kop 4 Char Char,NEAbijlage Char Char,NEA4 Char Char,12u Char Char"/>
    <w:basedOn w:val="a"/>
    <w:next w:val="a"/>
    <w:qFormat/>
    <w:rsid w:val="003C64F4"/>
    <w:pPr>
      <w:keepNext/>
      <w:spacing w:line="360" w:lineRule="auto"/>
      <w:ind w:left="2127" w:hanging="709"/>
      <w:outlineLvl w:val="3"/>
    </w:pPr>
    <w:rPr>
      <w:rFonts w:ascii="Times New Roman" w:eastAsia="Calibri" w:hAnsi="Times New Roman" w:cs="Times New Roman"/>
      <w:color w:val="auto"/>
      <w:sz w:val="24"/>
      <w:szCs w:val="28"/>
      <w:lang w:val="ru-RU" w:eastAsia="ru-RU"/>
    </w:rPr>
  </w:style>
  <w:style w:type="paragraph" w:styleId="5">
    <w:name w:val="heading 5"/>
    <w:basedOn w:val="a"/>
    <w:next w:val="a"/>
    <w:qFormat/>
    <w:rsid w:val="003C64F4"/>
    <w:pPr>
      <w:spacing w:before="240" w:after="60"/>
      <w:outlineLvl w:val="4"/>
    </w:pPr>
    <w:rPr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ZA-text">
    <w:name w:val="AZA-text"/>
    <w:basedOn w:val="a"/>
    <w:rsid w:val="00C15E5D"/>
    <w:pPr>
      <w:spacing w:line="360" w:lineRule="auto"/>
      <w:ind w:firstLine="567"/>
      <w:jc w:val="both"/>
    </w:pPr>
    <w:rPr>
      <w:rFonts w:ascii="Times New Roman" w:eastAsia="Calibri" w:hAnsi="Times New Roman" w:cs="Times New Roman"/>
      <w:b w:val="0"/>
      <w:bCs w:val="0"/>
      <w:color w:val="auto"/>
      <w:sz w:val="28"/>
      <w:szCs w:val="28"/>
      <w:lang w:val="ru-RU" w:eastAsia="ru-RU"/>
    </w:rPr>
  </w:style>
  <w:style w:type="paragraph" w:customStyle="1" w:styleId="AZA-text2">
    <w:name w:val="AZA-text2"/>
    <w:basedOn w:val="a3"/>
    <w:rsid w:val="005C5265"/>
    <w:pPr>
      <w:shd w:val="clear" w:color="auto" w:fill="FFFFFF"/>
      <w:spacing w:after="0" w:line="312" w:lineRule="auto"/>
      <w:ind w:firstLine="709"/>
      <w:jc w:val="both"/>
    </w:pPr>
    <w:rPr>
      <w:rFonts w:eastAsia="Arial Unicode MS"/>
      <w:lang w:val="ru-RU" w:eastAsia="ru-RU"/>
    </w:rPr>
  </w:style>
  <w:style w:type="paragraph" w:styleId="a3">
    <w:name w:val="Body Text"/>
    <w:basedOn w:val="a"/>
    <w:rsid w:val="005C5265"/>
    <w:pPr>
      <w:spacing w:after="120"/>
    </w:pPr>
  </w:style>
  <w:style w:type="paragraph" w:customStyle="1" w:styleId="AZA-Referat">
    <w:name w:val="AZA-Referat"/>
    <w:basedOn w:val="a"/>
    <w:rsid w:val="00BD751C"/>
    <w:pPr>
      <w:spacing w:line="360" w:lineRule="auto"/>
      <w:ind w:firstLine="851"/>
      <w:jc w:val="both"/>
    </w:pPr>
    <w:rPr>
      <w:sz w:val="27"/>
      <w:szCs w:val="27"/>
      <w:shd w:val="clear" w:color="auto" w:fill="FFFFFF"/>
      <w:lang w:val="ru-RU" w:eastAsia="ru-RU"/>
    </w:rPr>
  </w:style>
  <w:style w:type="paragraph" w:customStyle="1" w:styleId="AZA-Table">
    <w:name w:val="AZA-Table"/>
    <w:basedOn w:val="a"/>
    <w:rsid w:val="0015229A"/>
    <w:rPr>
      <w:rFonts w:eastAsia="Calibri"/>
      <w:b w:val="0"/>
      <w:bCs w:val="0"/>
      <w:color w:val="auto"/>
    </w:rPr>
  </w:style>
  <w:style w:type="paragraph" w:customStyle="1" w:styleId="AZA-PicHead">
    <w:name w:val="AZA-PicHead"/>
    <w:basedOn w:val="AZA-Table"/>
    <w:rsid w:val="005B585A"/>
    <w:pPr>
      <w:jc w:val="center"/>
    </w:pPr>
    <w:rPr>
      <w:color w:val="000080"/>
    </w:rPr>
  </w:style>
  <w:style w:type="paragraph" w:customStyle="1" w:styleId="AZA-TableHead">
    <w:name w:val="AZA-TableHead"/>
    <w:basedOn w:val="a4"/>
    <w:rsid w:val="005B585A"/>
    <w:pPr>
      <w:spacing w:before="240" w:after="120"/>
    </w:pPr>
    <w:rPr>
      <w:rFonts w:ascii="Times New Roman" w:hAnsi="Times New Roman" w:cs="Times New Roman"/>
      <w:b w:val="0"/>
      <w:color w:val="000080"/>
      <w:sz w:val="24"/>
      <w:szCs w:val="24"/>
      <w:lang w:val="ru-RU" w:eastAsia="ru-RU"/>
    </w:rPr>
  </w:style>
  <w:style w:type="paragraph" w:styleId="a4">
    <w:name w:val="caption"/>
    <w:basedOn w:val="a"/>
    <w:next w:val="a"/>
    <w:qFormat/>
    <w:rsid w:val="005B585A"/>
    <w:rPr>
      <w:sz w:val="20"/>
      <w:szCs w:val="20"/>
    </w:rPr>
  </w:style>
  <w:style w:type="paragraph" w:customStyle="1" w:styleId="a5">
    <w:name w:val="= заголовок четвертого уровня"/>
    <w:basedOn w:val="5"/>
    <w:rsid w:val="003C64F4"/>
    <w:pPr>
      <w:spacing w:before="0" w:after="0" w:line="360" w:lineRule="auto"/>
      <w:ind w:left="709"/>
    </w:pPr>
    <w:rPr>
      <w:rFonts w:ascii="Times New Roman Bold" w:eastAsia="Calibri" w:hAnsi="Times New Roman Bold" w:cs="Times New Roman"/>
      <w:bCs w:val="0"/>
      <w:i w:val="0"/>
      <w:iCs w:val="0"/>
      <w:color w:val="auto"/>
      <w:sz w:val="24"/>
      <w:szCs w:val="20"/>
      <w:lang w:val="x-none" w:eastAsia="x-none"/>
    </w:rPr>
  </w:style>
  <w:style w:type="paragraph" w:customStyle="1" w:styleId="StyleVerdanatxtLeftFirstline0cmBefore12pt">
    <w:name w:val="Style Verdana_txt + Left First line:  0 cm Before:  12 pt"/>
    <w:basedOn w:val="a"/>
    <w:rsid w:val="00273BA0"/>
    <w:pPr>
      <w:widowControl w:val="0"/>
      <w:spacing w:before="240"/>
      <w:jc w:val="both"/>
    </w:pPr>
    <w:rPr>
      <w:rFonts w:ascii="Times New Roman" w:hAnsi="Times New Roman" w:cs="Times New Roman"/>
      <w:b w:val="0"/>
      <w:bCs w:val="0"/>
      <w:snapToGrid w:val="0"/>
      <w:color w:val="auto"/>
      <w:sz w:val="28"/>
      <w:szCs w:val="20"/>
      <w:lang w:val="ru-RU" w:eastAsia="ru-RU"/>
    </w:rPr>
  </w:style>
  <w:style w:type="paragraph" w:customStyle="1" w:styleId="StyleAZA-Referat13pt">
    <w:name w:val="Style AZA-Referat + 13 pt"/>
    <w:basedOn w:val="AZA-Referat"/>
    <w:rsid w:val="00943F21"/>
    <w:rPr>
      <w:rFonts w:ascii="Times New Roman" w:hAnsi="Times New Roman" w:cs="Times New Roman"/>
      <w:b w:val="0"/>
      <w:bCs w:val="0"/>
      <w:sz w:val="24"/>
    </w:rPr>
  </w:style>
  <w:style w:type="paragraph" w:customStyle="1" w:styleId="ABCTableNumber">
    <w:name w:val="_ABC_Table_Number"/>
    <w:basedOn w:val="a"/>
    <w:rsid w:val="00A134EA"/>
    <w:pPr>
      <w:widowControl w:val="0"/>
      <w:ind w:firstLine="851"/>
      <w:jc w:val="right"/>
    </w:pPr>
    <w:rPr>
      <w:rFonts w:ascii="Times New Roman" w:hAnsi="Times New Roman" w:cs="Times New Roman"/>
      <w:b w:val="0"/>
      <w:bCs w:val="0"/>
      <w:snapToGrid w:val="0"/>
      <w:color w:val="auto"/>
      <w:sz w:val="28"/>
      <w:szCs w:val="20"/>
      <w:lang w:val="ru-RU" w:eastAsia="ru-RU"/>
    </w:rPr>
  </w:style>
  <w:style w:type="paragraph" w:customStyle="1" w:styleId="ABCTable">
    <w:name w:val="_ABC_Table"/>
    <w:basedOn w:val="a"/>
    <w:rsid w:val="00121CAB"/>
    <w:rPr>
      <w:rFonts w:cs="Times New Roman"/>
      <w:b w:val="0"/>
      <w:bCs w:val="0"/>
      <w:snapToGrid w:val="0"/>
      <w:szCs w:val="24"/>
      <w:lang w:val="ru-RU" w:eastAsia="ru-RU"/>
    </w:rPr>
  </w:style>
  <w:style w:type="paragraph" w:customStyle="1" w:styleId="Style1">
    <w:name w:val="Style1"/>
    <w:basedOn w:val="a"/>
    <w:rsid w:val="00803120"/>
    <w:pPr>
      <w:ind w:firstLine="851"/>
      <w:jc w:val="both"/>
    </w:pPr>
    <w:rPr>
      <w:rFonts w:ascii="Times New Roman" w:hAnsi="Times New Roman" w:cs="Times New Roman"/>
      <w:b w:val="0"/>
      <w:bCs w:val="0"/>
      <w:color w:val="auto"/>
      <w:sz w:val="28"/>
      <w:szCs w:val="24"/>
      <w:lang w:val="ru-RU" w:eastAsia="ru-RU"/>
    </w:rPr>
  </w:style>
  <w:style w:type="paragraph" w:customStyle="1" w:styleId="AZA-table0">
    <w:name w:val="AZA-table"/>
    <w:basedOn w:val="a"/>
    <w:rsid w:val="00A7029E"/>
    <w:rPr>
      <w:rFonts w:ascii="Times New Roman" w:hAnsi="Times New Roman" w:cs="Times New Roman"/>
      <w:b w:val="0"/>
      <w:bCs w:val="0"/>
      <w:snapToGrid w:val="0"/>
      <w:sz w:val="24"/>
      <w:szCs w:val="24"/>
      <w:lang w:val="ru-RU" w:eastAsia="ru-RU"/>
    </w:rPr>
  </w:style>
  <w:style w:type="paragraph" w:customStyle="1" w:styleId="AZA-Head2">
    <w:name w:val="AZA-Head2"/>
    <w:basedOn w:val="a"/>
    <w:rsid w:val="0015229A"/>
    <w:pPr>
      <w:jc w:val="both"/>
    </w:pPr>
    <w:rPr>
      <w:rFonts w:eastAsia="Calibri"/>
      <w:bCs w:val="0"/>
      <w:color w:val="000080"/>
    </w:rPr>
  </w:style>
  <w:style w:type="paragraph" w:customStyle="1" w:styleId="AZA-Footnote">
    <w:name w:val="AZA-Footnote"/>
    <w:basedOn w:val="a"/>
    <w:rsid w:val="0015229A"/>
    <w:rPr>
      <w:rFonts w:eastAsia="Calibri"/>
      <w:b w:val="0"/>
      <w:bCs w:val="0"/>
      <w:color w:val="auto"/>
      <w:sz w:val="16"/>
      <w:szCs w:val="16"/>
    </w:rPr>
  </w:style>
  <w:style w:type="paragraph" w:customStyle="1" w:styleId="AZA">
    <w:name w:val="AZA"/>
    <w:basedOn w:val="a"/>
    <w:rsid w:val="006373EC"/>
    <w:pPr>
      <w:spacing w:line="276" w:lineRule="auto"/>
      <w:ind w:firstLine="709"/>
      <w:jc w:val="both"/>
    </w:pPr>
    <w:rPr>
      <w:rFonts w:ascii="Times New Roman" w:hAnsi="Times New Roman" w:cs="Times New Roman"/>
      <w:b w:val="0"/>
      <w:bCs w:val="0"/>
      <w:color w:val="auto"/>
      <w:sz w:val="28"/>
      <w:szCs w:val="28"/>
      <w:lang w:val="ru-RU"/>
    </w:rPr>
  </w:style>
  <w:style w:type="paragraph" w:customStyle="1" w:styleId="StyleHeading2DarkBlue">
    <w:name w:val="Style Heading 2 + Dark Blue"/>
    <w:basedOn w:val="2"/>
    <w:rsid w:val="00FE392A"/>
    <w:pPr>
      <w:spacing w:before="240" w:after="60"/>
    </w:pPr>
    <w:rPr>
      <w:rFonts w:ascii="Arial" w:hAnsi="Arial"/>
      <w:color w:val="000080"/>
      <w:lang w:eastAsia="en-US"/>
    </w:rPr>
  </w:style>
  <w:style w:type="paragraph" w:customStyle="1" w:styleId="StyleHeading2Expandedby02pt">
    <w:name w:val="Style Heading 2 + Expanded by  0.2 pt"/>
    <w:basedOn w:val="2"/>
    <w:rsid w:val="001B525B"/>
    <w:pPr>
      <w:keepLines/>
      <w:spacing w:line="360" w:lineRule="auto"/>
    </w:pPr>
    <w:rPr>
      <w:rFonts w:ascii="Times New Roman Bold" w:hAnsi="Times New Roman Bold"/>
      <w:iCs w:val="0"/>
      <w:spacing w:val="4"/>
      <w:szCs w:val="26"/>
      <w:u w:val="single"/>
    </w:rPr>
  </w:style>
  <w:style w:type="paragraph" w:customStyle="1" w:styleId="AZA-Text0">
    <w:name w:val="AZA-Text"/>
    <w:basedOn w:val="a"/>
    <w:rsid w:val="00052FCB"/>
    <w:pPr>
      <w:spacing w:before="240"/>
      <w:jc w:val="both"/>
    </w:pPr>
    <w:rPr>
      <w:rFonts w:cs="Times New Roman"/>
      <w:b w:val="0"/>
      <w:bCs w:val="0"/>
      <w:color w:val="auto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DCBAE-D1E2-4A07-A4FB-D6255210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2278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10</vt:lpstr>
      <vt:lpstr>10</vt:lpstr>
    </vt:vector>
  </TitlesOfParts>
  <Company>IRU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azaboev</dc:creator>
  <cp:lastModifiedBy>Migration2</cp:lastModifiedBy>
  <cp:revision>2</cp:revision>
  <cp:lastPrinted>2016-04-29T08:14:00Z</cp:lastPrinted>
  <dcterms:created xsi:type="dcterms:W3CDTF">2016-05-31T10:19:00Z</dcterms:created>
  <dcterms:modified xsi:type="dcterms:W3CDTF">2016-05-31T10:19:00Z</dcterms:modified>
</cp:coreProperties>
</file>